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3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</w:t>
      </w:r>
      <w:r w:rsidR="000C4F5B">
        <w:rPr>
          <w:rFonts w:ascii="Times New Roman" w:eastAsia="標楷體" w:hAnsi="Times New Roman"/>
          <w:b/>
          <w:sz w:val="36"/>
          <w:u w:val="single"/>
        </w:rPr>
        <w:t xml:space="preserve">        </w:t>
      </w:r>
      <w:r w:rsidR="000C4F5B">
        <w:rPr>
          <w:rFonts w:ascii="Times New Roman" w:eastAsia="標楷體" w:hAnsi="Times New Roman" w:hint="eastAsia"/>
          <w:b/>
          <w:sz w:val="36"/>
        </w:rPr>
        <w:t>年度</w:t>
      </w:r>
      <w:r w:rsidR="00E82B60">
        <w:rPr>
          <w:rFonts w:ascii="Times New Roman" w:eastAsia="標楷體" w:hAnsi="Times New Roman" w:hint="eastAsia"/>
          <w:b/>
          <w:sz w:val="36"/>
        </w:rPr>
        <w:t>高教深耕計畫</w:t>
      </w:r>
      <w:r w:rsidR="000C4F5B">
        <w:rPr>
          <w:rFonts w:ascii="Times New Roman" w:eastAsia="標楷體" w:hAnsi="Times New Roman" w:hint="eastAsia"/>
          <w:b/>
          <w:sz w:val="36"/>
        </w:rPr>
        <w:t>(</w:t>
      </w:r>
      <w:r w:rsidR="000C4F5B">
        <w:rPr>
          <w:rFonts w:ascii="Times New Roman" w:eastAsia="標楷體" w:hAnsi="Times New Roman" w:hint="eastAsia"/>
          <w:b/>
          <w:sz w:val="36"/>
        </w:rPr>
        <w:t>附錄</w:t>
      </w:r>
      <w:r w:rsidR="000C4F5B">
        <w:rPr>
          <w:rFonts w:ascii="Times New Roman" w:eastAsia="標楷體" w:hAnsi="Times New Roman" w:hint="eastAsia"/>
          <w:b/>
          <w:sz w:val="36"/>
        </w:rPr>
        <w:t>1)</w:t>
      </w:r>
    </w:p>
    <w:p w:rsidR="00FA5C24" w:rsidRPr="00A1783B" w:rsidRDefault="005B4358" w:rsidP="00A93893">
      <w:pPr>
        <w:jc w:val="center"/>
        <w:rPr>
          <w:rFonts w:ascii="Times New Roman" w:eastAsia="標楷體" w:hAnsi="Times New Roman"/>
          <w:b/>
          <w:sz w:val="36"/>
        </w:rPr>
      </w:pPr>
      <w:r w:rsidRPr="00A93893">
        <w:rPr>
          <w:rFonts w:ascii="Times New Roman" w:eastAsia="標楷體" w:hAnsi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C907E2" wp14:editId="0F404F62">
                <wp:simplePos x="0" y="0"/>
                <wp:positionH relativeFrom="margin">
                  <wp:posOffset>4251960</wp:posOffset>
                </wp:positionH>
                <wp:positionV relativeFrom="paragraph">
                  <wp:posOffset>425450</wp:posOffset>
                </wp:positionV>
                <wp:extent cx="2501900" cy="3238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893" w:rsidRPr="00A93893" w:rsidRDefault="00A938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93893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Pr="00A93893">
                              <w:rPr>
                                <w:rFonts w:ascii="標楷體" w:eastAsia="標楷體" w:hAnsi="標楷體"/>
                              </w:rPr>
                              <w:t>請日期：</w:t>
                            </w:r>
                            <w:r w:rsidRPr="00A93893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A93893">
                              <w:rPr>
                                <w:rFonts w:ascii="標楷體" w:eastAsia="標楷體" w:hAnsi="標楷體"/>
                              </w:rPr>
                              <w:t xml:space="preserve">　　</w:t>
                            </w:r>
                            <w:r w:rsidRPr="00A93893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A93893">
                              <w:rPr>
                                <w:rFonts w:ascii="標楷體" w:eastAsia="標楷體" w:hAnsi="標楷體"/>
                              </w:rPr>
                              <w:t xml:space="preserve">　　月</w:t>
                            </w:r>
                            <w:r w:rsidRPr="00A93893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A93893">
                              <w:rPr>
                                <w:rFonts w:ascii="標楷體" w:eastAsia="標楷體" w:hAnsi="標楷體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07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4.8pt;margin-top:33.5pt;width:197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DGNwIAACEEAAAOAAAAZHJzL2Uyb0RvYy54bWysU11uEzEQfkfiDpbfyf40ockqm6qkBCGV&#10;H6lwAMfrzVp4PcZ2slsuUIkDlGcOwAE4UHsOxt40jcobwg+WxzP+PPPNN/OzvlVkJ6yToEuajVJK&#10;hOZQSb0p6edPqxdTSpxnumIKtCjptXD0bPH82bwzhcihAVUJSxBEu6IzJW28N0WSON6IlrkRGKHR&#10;WYNtmUfTbpLKsg7RW5Xkafoy6cBWxgIXzuHtxeCki4hf14L7D3XthCeqpJibj7uN+zrsyWLOio1l&#10;ppF8nwb7hyxaJjV+eoC6YJ6RrZV/QbWSW3BQ+xGHNoG6llzEGrCaLH1SzVXDjIi1IDnOHGhy/w+W&#10;v999tERWJc2zU0o0a7FJ97c3d79+3N/+vvv5neSBo864AkOvDAb7/hX02OtYrzOXwL84omHZML0R&#10;59ZC1whWYY5ZeJkcPR1wXABZd++gwq/Y1kME6mvbBgKREoLo2KvrQ39E7wnHy3ySZrMUXRx9J/nJ&#10;dBIbmLDi4bWxzr8R0JJwKKnF/kd0trt0PmTDioeQ8JkDJauVVCoadrNeKkt2DLWyiisW8CRMadKV&#10;dDbJJxFZQ3gfZdRKj1pWsi3pNA1rUFdg47WuYohnUg1nzETpPT2BkYEb3697DAycraG6RqIsDJrF&#10;GcNDA/YbJR3qtaTu65ZZQYl6q5HsWTYeB4FHYzw5zdGwx571sYdpjlAl9ZQMx6WPQxF40HCOTall&#10;5Osxk32uqMNI435mgtCP7Rj1ONmLPwAAAP//AwBQSwMEFAAGAAgAAAAhAF7f5yTeAAAACwEAAA8A&#10;AABkcnMvZG93bnJldi54bWxMj81OwzAQhO9IvIO1SFwQtcuP04Y4FSCBuLb0AZx4m0TE6yh2m/Tt&#10;2Z7gNrs7mv2m2My+FyccYxfIwHKhQCDVwXXUGNh/f9yvQMRkydk+EBo4Y4RNeX1V2NyFibZ42qVG&#10;cAjF3BpoUxpyKWPdordxEQYkvh3C6G3icWykG+3E4b6XD0pp6W1H/KG1A763WP/sjt7A4Wu6e15P&#10;1WfaZ9sn/Wa7rApnY25v5tcXEAnn9GeGCz6jQ8lMVTiSi6I3oPVas5VFxp0uBqUfeVOxWq4UyLKQ&#10;/zuUvwAAAP//AwBQSwECLQAUAAYACAAAACEAtoM4kv4AAADhAQAAEwAAAAAAAAAAAAAAAAAAAAAA&#10;W0NvbnRlbnRfVHlwZXNdLnhtbFBLAQItABQABgAIAAAAIQA4/SH/1gAAAJQBAAALAAAAAAAAAAAA&#10;AAAAAC8BAABfcmVscy8ucmVsc1BLAQItABQABgAIAAAAIQDPyCDGNwIAACEEAAAOAAAAAAAAAAAA&#10;AAAAAC4CAABkcnMvZTJvRG9jLnhtbFBLAQItABQABgAIAAAAIQBe3+ck3gAAAAsBAAAPAAAAAAAA&#10;AAAAAAAAAJEEAABkcnMvZG93bnJldi54bWxQSwUGAAAAAAQABADzAAAAnAUAAAAA&#10;" stroked="f">
                <v:textbox>
                  <w:txbxContent>
                    <w:p w:rsidR="00A93893" w:rsidRPr="00A93893" w:rsidRDefault="00A93893">
                      <w:pPr>
                        <w:rPr>
                          <w:rFonts w:ascii="標楷體" w:eastAsia="標楷體" w:hAnsi="標楷體"/>
                        </w:rPr>
                      </w:pPr>
                      <w:r w:rsidRPr="00A93893">
                        <w:rPr>
                          <w:rFonts w:ascii="標楷體" w:eastAsia="標楷體" w:hAnsi="標楷體" w:hint="eastAsia"/>
                        </w:rPr>
                        <w:t>申</w:t>
                      </w:r>
                      <w:r w:rsidRPr="00A93893">
                        <w:rPr>
                          <w:rFonts w:ascii="標楷體" w:eastAsia="標楷體" w:hAnsi="標楷體"/>
                        </w:rPr>
                        <w:t>請日期：</w:t>
                      </w:r>
                      <w:r w:rsidRPr="00A93893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A93893">
                        <w:rPr>
                          <w:rFonts w:ascii="標楷體" w:eastAsia="標楷體" w:hAnsi="標楷體"/>
                        </w:rPr>
                        <w:t xml:space="preserve">　　</w:t>
                      </w:r>
                      <w:r w:rsidRPr="00A93893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A93893">
                        <w:rPr>
                          <w:rFonts w:ascii="標楷體" w:eastAsia="標楷體" w:hAnsi="標楷體"/>
                        </w:rPr>
                        <w:t xml:space="preserve">　　月</w:t>
                      </w:r>
                      <w:r w:rsidRPr="00A93893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A93893">
                        <w:rPr>
                          <w:rFonts w:ascii="標楷體" w:eastAsia="標楷體" w:hAnsi="標楷體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A43">
        <w:rPr>
          <w:rFonts w:ascii="Times New Roman" w:eastAsia="標楷體" w:hAnsi="Times New Roman" w:hint="eastAsia"/>
          <w:b/>
          <w:sz w:val="36"/>
        </w:rPr>
        <w:t>提升職場知能獎助金</w:t>
      </w:r>
      <w:r w:rsidR="00E82B60">
        <w:rPr>
          <w:rFonts w:ascii="Times New Roman" w:eastAsia="標楷體" w:hAnsi="Times New Roman" w:hint="eastAsia"/>
          <w:b/>
          <w:sz w:val="36"/>
        </w:rPr>
        <w:t>申請表</w:t>
      </w:r>
    </w:p>
    <w:p w:rsidR="00F02EA2" w:rsidRDefault="00437100" w:rsidP="005B4358">
      <w:pPr>
        <w:spacing w:line="360" w:lineRule="exact"/>
        <w:contextualSpacing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971"/>
        <w:gridCol w:w="1471"/>
        <w:gridCol w:w="1731"/>
        <w:gridCol w:w="1309"/>
        <w:gridCol w:w="2176"/>
      </w:tblGrid>
      <w:tr w:rsidR="00E82B60" w:rsidTr="00003A6F">
        <w:trPr>
          <w:trHeight w:val="524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71" w:type="dxa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731" w:type="dxa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2176" w:type="dxa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82B60" w:rsidTr="00003A6F">
        <w:trPr>
          <w:trHeight w:val="524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聯繫電話</w:t>
            </w:r>
          </w:p>
        </w:tc>
        <w:tc>
          <w:tcPr>
            <w:tcW w:w="1971" w:type="dxa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常用</w:t>
            </w:r>
            <w:r>
              <w:rPr>
                <w:rFonts w:ascii="Times New Roman" w:eastAsia="標楷體" w:hAnsi="Times New Roman" w:hint="eastAsia"/>
              </w:rPr>
              <w:t>E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mail</w:t>
            </w:r>
          </w:p>
        </w:tc>
        <w:tc>
          <w:tcPr>
            <w:tcW w:w="5216" w:type="dxa"/>
            <w:gridSpan w:val="3"/>
            <w:vAlign w:val="center"/>
          </w:tcPr>
          <w:p w:rsidR="00E82B60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B6B69" w:rsidRPr="006B6B69" w:rsidTr="004B5775">
        <w:trPr>
          <w:trHeight w:val="524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803184" w:rsidRPr="006B6B69" w:rsidRDefault="00803184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身分類別</w:t>
            </w:r>
          </w:p>
        </w:tc>
        <w:tc>
          <w:tcPr>
            <w:tcW w:w="8658" w:type="dxa"/>
            <w:gridSpan w:val="5"/>
            <w:vAlign w:val="center"/>
          </w:tcPr>
          <w:p w:rsidR="00803184" w:rsidRPr="006B6B69" w:rsidRDefault="00803184" w:rsidP="005B4358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□低收入戶學生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□中低收入戶學生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□身心障礙學生及身心障礙人士子女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  <w:p w:rsidR="00803184" w:rsidRPr="006B6B69" w:rsidRDefault="00803184" w:rsidP="005B4358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□特殊境遇家庭子女孫子女學生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□原住民學生學雜費減免資格</w:t>
            </w:r>
          </w:p>
          <w:p w:rsidR="00803184" w:rsidRPr="006B6B69" w:rsidRDefault="00803184" w:rsidP="005B4358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□獲教育部弱勢助學金補助學生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550938" w:rsidRPr="006B6B69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□懷孕</w:t>
            </w:r>
            <w:r w:rsidR="00550938" w:rsidRPr="006B6B69">
              <w:rPr>
                <w:rFonts w:ascii="Times New Roman" w:eastAsia="標楷體" w:hAnsi="Times New Roman" w:hint="eastAsia"/>
                <w:color w:val="000000" w:themeColor="text1"/>
              </w:rPr>
              <w:t>學生、扶養未滿</w:t>
            </w:r>
            <w:r w:rsidRPr="006B6B69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歲子女之學生</w:t>
            </w:r>
            <w:r w:rsidRPr="006B6B69">
              <w:rPr>
                <w:rFonts w:ascii="Times New Roman" w:eastAsia="標楷體" w:hAnsi="Times New Roman"/>
                <w:color w:val="000000" w:themeColor="text1"/>
              </w:rPr>
              <w:br/>
            </w:r>
            <w:r w:rsidR="00550938" w:rsidRPr="006B6B69">
              <w:rPr>
                <w:rFonts w:ascii="Times New Roman" w:eastAsia="標楷體" w:hAnsi="Times New Roman" w:hint="eastAsia"/>
                <w:color w:val="000000" w:themeColor="text1"/>
              </w:rPr>
              <w:t>□家庭突遭變故經學校審核通過者</w:t>
            </w:r>
            <w:r w:rsidR="00550938" w:rsidRPr="006B6B69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□其他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_______________________________</w:t>
            </w:r>
          </w:p>
          <w:p w:rsidR="00803184" w:rsidRPr="006B6B69" w:rsidRDefault="00803184" w:rsidP="005E18FC">
            <w:pPr>
              <w:spacing w:line="36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6B6B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身分類別將以教育部</w:t>
            </w:r>
            <w:r w:rsidR="005E18FC" w:rsidRPr="005E18FC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當年度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審查核定為主，若審查結果為不符合上述身分規定者，則取消受理。</w:t>
            </w:r>
          </w:p>
        </w:tc>
      </w:tr>
    </w:tbl>
    <w:p w:rsidR="005B4358" w:rsidRPr="006B6B69" w:rsidRDefault="005B4358" w:rsidP="005B4358">
      <w:pPr>
        <w:spacing w:line="360" w:lineRule="exact"/>
        <w:contextualSpacing/>
        <w:rPr>
          <w:rFonts w:ascii="Times New Roman" w:eastAsia="標楷體" w:hAnsi="Times New Roman"/>
          <w:b/>
          <w:color w:val="000000" w:themeColor="text1"/>
          <w:sz w:val="28"/>
        </w:rPr>
      </w:pPr>
    </w:p>
    <w:p w:rsidR="00E82B60" w:rsidRPr="006B6B69" w:rsidRDefault="00E82B60" w:rsidP="005B4358">
      <w:pPr>
        <w:spacing w:line="360" w:lineRule="exact"/>
        <w:contextualSpacing/>
        <w:rPr>
          <w:rFonts w:ascii="Times New Roman" w:eastAsia="標楷體" w:hAnsi="Times New Roman"/>
          <w:b/>
          <w:color w:val="000000" w:themeColor="text1"/>
          <w:sz w:val="28"/>
        </w:rPr>
      </w:pPr>
      <w:r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貮、職涯講座心得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5169"/>
        <w:gridCol w:w="1310"/>
        <w:gridCol w:w="2178"/>
      </w:tblGrid>
      <w:tr w:rsidR="006B6B69" w:rsidRPr="006B6B69" w:rsidTr="006775B3">
        <w:trPr>
          <w:trHeight w:val="5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講座名稱</w:t>
            </w:r>
          </w:p>
        </w:tc>
        <w:tc>
          <w:tcPr>
            <w:tcW w:w="8713" w:type="dxa"/>
            <w:gridSpan w:val="3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B6B69" w:rsidRPr="006B6B69" w:rsidTr="00E82B60">
        <w:trPr>
          <w:trHeight w:val="5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活動日期</w:t>
            </w:r>
          </w:p>
        </w:tc>
        <w:tc>
          <w:tcPr>
            <w:tcW w:w="5205" w:type="dxa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活動地點</w:t>
            </w:r>
          </w:p>
        </w:tc>
        <w:tc>
          <w:tcPr>
            <w:tcW w:w="2192" w:type="dxa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B6B69" w:rsidRPr="006B6B69" w:rsidTr="00F24C48">
        <w:trPr>
          <w:trHeight w:val="520"/>
        </w:trPr>
        <w:tc>
          <w:tcPr>
            <w:tcW w:w="10522" w:type="dxa"/>
            <w:gridSpan w:val="4"/>
            <w:shd w:val="clear" w:color="auto" w:fill="D9D9D9" w:themeFill="background1" w:themeFillShade="D9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心得</w:t>
            </w:r>
            <w:r w:rsidR="00003A6F" w:rsidRPr="006B6B69">
              <w:rPr>
                <w:rFonts w:ascii="Times New Roman" w:eastAsia="標楷體" w:hAnsi="Times New Roman" w:hint="eastAsia"/>
                <w:color w:val="000000" w:themeColor="text1"/>
              </w:rPr>
              <w:t>或感想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（字數</w:t>
            </w:r>
            <w:r w:rsidR="00003A6F" w:rsidRPr="006B6B69">
              <w:rPr>
                <w:rFonts w:ascii="Times New Roman" w:eastAsia="標楷體" w:hAnsi="Times New Roman" w:hint="eastAsia"/>
                <w:color w:val="000000" w:themeColor="text1"/>
              </w:rPr>
              <w:t>至少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300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字）</w:t>
            </w:r>
          </w:p>
        </w:tc>
      </w:tr>
      <w:tr w:rsidR="00E82B60" w:rsidRPr="006B6B69" w:rsidTr="00803184">
        <w:trPr>
          <w:trHeight w:val="3015"/>
        </w:trPr>
        <w:tc>
          <w:tcPr>
            <w:tcW w:w="10522" w:type="dxa"/>
            <w:gridSpan w:val="4"/>
            <w:shd w:val="clear" w:color="auto" w:fill="auto"/>
            <w:vAlign w:val="center"/>
          </w:tcPr>
          <w:p w:rsidR="00E82B60" w:rsidRPr="006B6B69" w:rsidRDefault="00E82B6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5B4358" w:rsidRPr="006B6B69" w:rsidRDefault="005B4358" w:rsidP="005B4358">
      <w:pPr>
        <w:spacing w:line="360" w:lineRule="exact"/>
        <w:contextualSpacing/>
        <w:rPr>
          <w:rFonts w:ascii="Times New Roman" w:eastAsia="標楷體" w:hAnsi="Times New Roman"/>
          <w:b/>
          <w:color w:val="000000" w:themeColor="text1"/>
          <w:sz w:val="28"/>
        </w:rPr>
      </w:pPr>
    </w:p>
    <w:p w:rsidR="008C7FC1" w:rsidRPr="006B6B69" w:rsidRDefault="008C7FC1" w:rsidP="005B4358">
      <w:pPr>
        <w:spacing w:line="360" w:lineRule="exact"/>
        <w:contextualSpacing/>
        <w:rPr>
          <w:rFonts w:ascii="Times New Roman" w:eastAsia="標楷體" w:hAnsi="Times New Roman"/>
          <w:b/>
          <w:color w:val="000000" w:themeColor="text1"/>
          <w:sz w:val="28"/>
        </w:rPr>
      </w:pPr>
      <w:r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叄、工作</w:t>
      </w:r>
      <w:r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(</w:t>
      </w:r>
      <w:r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實習</w:t>
      </w:r>
      <w:r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)</w:t>
      </w:r>
      <w:r w:rsidR="00003A6F"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計畫</w:t>
      </w:r>
      <w:r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5170"/>
        <w:gridCol w:w="1309"/>
        <w:gridCol w:w="2177"/>
      </w:tblGrid>
      <w:tr w:rsidR="006B6B69" w:rsidRPr="006B6B69" w:rsidTr="00803184">
        <w:trPr>
          <w:trHeight w:val="458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6F" w:rsidRPr="006B6B69" w:rsidRDefault="0056769E" w:rsidP="005B4358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一、請依</w:t>
            </w:r>
            <w:r w:rsidR="00322A43" w:rsidRPr="006B6B69">
              <w:rPr>
                <w:rFonts w:ascii="Times New Roman" w:eastAsia="標楷體" w:hAnsi="Times New Roman" w:hint="eastAsia"/>
                <w:color w:val="000000" w:themeColor="text1"/>
              </w:rPr>
              <w:t>您</w:t>
            </w:r>
            <w:r w:rsidR="00E7558D" w:rsidRPr="006B6B69">
              <w:rPr>
                <w:rFonts w:ascii="Times New Roman" w:eastAsia="標楷體" w:hAnsi="Times New Roman" w:hint="eastAsia"/>
                <w:color w:val="000000" w:themeColor="text1"/>
              </w:rPr>
              <w:t>目前</w:t>
            </w:r>
            <w:r w:rsidR="008C736D" w:rsidRPr="006B6B69">
              <w:rPr>
                <w:rFonts w:ascii="Times New Roman" w:eastAsia="標楷體" w:hAnsi="Times New Roman" w:hint="eastAsia"/>
                <w:color w:val="000000" w:themeColor="text1"/>
              </w:rPr>
              <w:t>的</w:t>
            </w:r>
            <w:r w:rsidR="00E7558D" w:rsidRPr="006B6B69">
              <w:rPr>
                <w:rFonts w:ascii="Times New Roman" w:eastAsia="標楷體" w:hAnsi="Times New Roman" w:hint="eastAsia"/>
                <w:color w:val="000000" w:themeColor="text1"/>
              </w:rPr>
              <w:t>任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職</w:t>
            </w:r>
            <w:r w:rsidR="00E7558D" w:rsidRPr="006B6B69">
              <w:rPr>
                <w:rFonts w:ascii="Times New Roman" w:eastAsia="標楷體" w:hAnsi="Times New Roman" w:hint="eastAsia"/>
                <w:color w:val="000000" w:themeColor="text1"/>
              </w:rPr>
              <w:t>資訊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填寫；若</w:t>
            </w:r>
            <w:r w:rsidR="00003A6F" w:rsidRPr="006B6B69">
              <w:rPr>
                <w:rFonts w:ascii="Times New Roman" w:eastAsia="標楷體" w:hAnsi="Times New Roman" w:hint="eastAsia"/>
                <w:color w:val="000000" w:themeColor="text1"/>
              </w:rPr>
              <w:t>未就業者，</w:t>
            </w:r>
            <w:r w:rsidR="00E7558D" w:rsidRPr="006B6B69">
              <w:rPr>
                <w:rFonts w:ascii="Times New Roman" w:eastAsia="標楷體" w:hAnsi="Times New Roman" w:hint="eastAsia"/>
                <w:color w:val="000000" w:themeColor="text1"/>
              </w:rPr>
              <w:t>請</w:t>
            </w:r>
            <w:r w:rsidR="00003A6F" w:rsidRPr="006B6B69">
              <w:rPr>
                <w:rFonts w:ascii="Times New Roman" w:eastAsia="標楷體" w:hAnsi="Times New Roman" w:hint="eastAsia"/>
                <w:color w:val="000000" w:themeColor="text1"/>
              </w:rPr>
              <w:t>填寫未來欲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從事之</w:t>
            </w:r>
            <w:r w:rsidR="00003A6F" w:rsidRPr="006B6B69">
              <w:rPr>
                <w:rFonts w:ascii="Times New Roman" w:eastAsia="標楷體" w:hAnsi="Times New Roman" w:hint="eastAsia"/>
                <w:color w:val="000000" w:themeColor="text1"/>
              </w:rPr>
              <w:t>企業及職務</w:t>
            </w:r>
            <w:r w:rsidR="00E7558D" w:rsidRPr="006B6B69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6B6B69" w:rsidRPr="006B6B69" w:rsidTr="00803184">
        <w:trPr>
          <w:trHeight w:val="55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69E" w:rsidRPr="006B6B69" w:rsidRDefault="0056769E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企業名稱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69E" w:rsidRPr="006B6B69" w:rsidRDefault="0056769E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69E" w:rsidRPr="006B6B69" w:rsidRDefault="0056769E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職務名稱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69E" w:rsidRPr="006B6B69" w:rsidRDefault="0056769E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B6B69" w:rsidRPr="006B6B69" w:rsidTr="00805AC5">
        <w:trPr>
          <w:trHeight w:val="546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D0" w:rsidRPr="006B6B69" w:rsidRDefault="0056769E" w:rsidP="005B4358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  <w:r w:rsidR="00C431D0" w:rsidRPr="006B6B69">
              <w:rPr>
                <w:rFonts w:ascii="Times New Roman" w:eastAsia="標楷體" w:hAnsi="Times New Roman" w:hint="eastAsia"/>
                <w:color w:val="000000" w:themeColor="text1"/>
              </w:rPr>
              <w:t>對於這份工作，</w:t>
            </w:r>
            <w:r w:rsidR="00EB6231" w:rsidRPr="006B6B69">
              <w:rPr>
                <w:rFonts w:ascii="Times New Roman" w:eastAsia="標楷體" w:hAnsi="Times New Roman" w:hint="eastAsia"/>
                <w:color w:val="000000" w:themeColor="text1"/>
              </w:rPr>
              <w:t>您</w:t>
            </w:r>
            <w:r w:rsidR="00C431D0" w:rsidRPr="006B6B69">
              <w:rPr>
                <w:rFonts w:ascii="Times New Roman" w:eastAsia="標楷體" w:hAnsi="Times New Roman" w:hint="eastAsia"/>
                <w:color w:val="000000" w:themeColor="text1"/>
              </w:rPr>
              <w:t>請分別寫下「</w:t>
            </w:r>
            <w:r w:rsidR="00C431D0" w:rsidRPr="006B6B69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="00C431D0" w:rsidRPr="006B6B69">
              <w:rPr>
                <w:rFonts w:ascii="Times New Roman" w:eastAsia="標楷體" w:hAnsi="Times New Roman" w:hint="eastAsia"/>
                <w:color w:val="000000" w:themeColor="text1"/>
              </w:rPr>
              <w:t>個月內」及「</w:t>
            </w:r>
            <w:r w:rsidR="00C431D0" w:rsidRPr="006B6B69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="00C431D0" w:rsidRPr="006B6B69">
              <w:rPr>
                <w:rFonts w:ascii="Times New Roman" w:eastAsia="標楷體" w:hAnsi="Times New Roman" w:hint="eastAsia"/>
                <w:color w:val="000000" w:themeColor="text1"/>
              </w:rPr>
              <w:t>年內」的職涯規劃</w:t>
            </w:r>
            <w:r w:rsidR="00E7558D" w:rsidRPr="006B6B69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6B6B69" w:rsidRPr="006B6B69" w:rsidTr="00805AC5">
        <w:trPr>
          <w:trHeight w:val="4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AC5" w:rsidRPr="006B6B69" w:rsidRDefault="00805AC5" w:rsidP="00805AC5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時程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AC5" w:rsidRPr="006B6B69" w:rsidRDefault="00805AC5" w:rsidP="00805AC5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規劃內容</w:t>
            </w:r>
          </w:p>
        </w:tc>
      </w:tr>
      <w:tr w:rsidR="006B6B69" w:rsidRPr="006B6B69" w:rsidTr="00003A6F">
        <w:trPr>
          <w:trHeight w:val="1067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431D0" w:rsidRPr="006B6B69" w:rsidRDefault="00C431D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個月內</w:t>
            </w:r>
          </w:p>
        </w:tc>
        <w:tc>
          <w:tcPr>
            <w:tcW w:w="8656" w:type="dxa"/>
            <w:gridSpan w:val="3"/>
            <w:vAlign w:val="center"/>
          </w:tcPr>
          <w:p w:rsidR="00C431D0" w:rsidRPr="006B6B69" w:rsidRDefault="00C431D0" w:rsidP="005B4358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B6B69" w:rsidRPr="006B6B69" w:rsidTr="005B4358">
        <w:trPr>
          <w:trHeight w:val="1795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431D0" w:rsidRPr="006B6B69" w:rsidRDefault="00C431D0" w:rsidP="005B4358">
            <w:pPr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6B6B69">
              <w:rPr>
                <w:rFonts w:ascii="Times New Roman" w:eastAsia="標楷體" w:hAnsi="Times New Roman" w:hint="eastAsia"/>
                <w:color w:val="000000" w:themeColor="text1"/>
              </w:rPr>
              <w:t>年內</w:t>
            </w:r>
          </w:p>
        </w:tc>
        <w:tc>
          <w:tcPr>
            <w:tcW w:w="8656" w:type="dxa"/>
            <w:gridSpan w:val="3"/>
            <w:vAlign w:val="center"/>
          </w:tcPr>
          <w:p w:rsidR="00C431D0" w:rsidRPr="006B6B69" w:rsidRDefault="00C431D0" w:rsidP="005B4358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E82B60" w:rsidRPr="006B6B69" w:rsidRDefault="004B0173" w:rsidP="00D80596">
      <w:pPr>
        <w:spacing w:line="400" w:lineRule="exact"/>
        <w:contextualSpacing/>
        <w:rPr>
          <w:rFonts w:ascii="Times New Roman" w:eastAsia="標楷體" w:hAnsi="Times New Roman"/>
          <w:b/>
          <w:color w:val="000000" w:themeColor="text1"/>
          <w:sz w:val="28"/>
        </w:rPr>
      </w:pPr>
      <w:r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肆</w:t>
      </w:r>
      <w:r w:rsidR="00E82B60" w:rsidRPr="006B6B69">
        <w:rPr>
          <w:rFonts w:ascii="Times New Roman" w:eastAsia="標楷體" w:hAnsi="Times New Roman" w:hint="eastAsia"/>
          <w:b/>
          <w:color w:val="000000" w:themeColor="text1"/>
          <w:sz w:val="28"/>
        </w:rPr>
        <w:t>、就業自我評估表</w:t>
      </w:r>
    </w:p>
    <w:tbl>
      <w:tblPr>
        <w:tblW w:w="4998" w:type="pct"/>
        <w:jc w:val="center"/>
        <w:tblLook w:val="0000" w:firstRow="0" w:lastRow="0" w:firstColumn="0" w:lastColumn="0" w:noHBand="0" w:noVBand="0"/>
      </w:tblPr>
      <w:tblGrid>
        <w:gridCol w:w="852"/>
        <w:gridCol w:w="7656"/>
        <w:gridCol w:w="1843"/>
        <w:gridCol w:w="111"/>
      </w:tblGrid>
      <w:tr w:rsidR="006B6B69" w:rsidRPr="006B6B69" w:rsidTr="00BE3D31">
        <w:trPr>
          <w:gridAfter w:val="1"/>
          <w:wAfter w:w="53" w:type="pct"/>
          <w:trHeight w:val="413"/>
          <w:jc w:val="center"/>
        </w:trPr>
        <w:tc>
          <w:tcPr>
            <w:tcW w:w="4947" w:type="pct"/>
            <w:gridSpan w:val="3"/>
            <w:shd w:val="clear" w:color="auto" w:fill="auto"/>
            <w:vAlign w:val="center"/>
          </w:tcPr>
          <w:p w:rsidR="00963B55" w:rsidRPr="006B6B69" w:rsidRDefault="004B0173" w:rsidP="00D80596">
            <w:pPr>
              <w:suppressAutoHyphens/>
              <w:autoSpaceDN w:val="0"/>
              <w:spacing w:line="400" w:lineRule="exact"/>
              <w:ind w:leftChars="-22" w:left="-53"/>
              <w:contextualSpacing/>
              <w:textAlignment w:val="baseline"/>
              <w:rPr>
                <w:rFonts w:ascii="標楷體" w:eastAsia="標楷體" w:hAnsi="標楷體" w:cs="Arial Unicode MS"/>
                <w:b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Arial Unicode MS" w:hint="eastAsia"/>
                <w:b/>
                <w:color w:val="000000" w:themeColor="text1"/>
                <w:kern w:val="3"/>
                <w:szCs w:val="24"/>
              </w:rPr>
              <w:t>一</w:t>
            </w:r>
            <w:r w:rsidR="00E82B60" w:rsidRPr="006B6B69">
              <w:rPr>
                <w:rFonts w:ascii="標楷體" w:eastAsia="標楷體" w:hAnsi="標楷體" w:cs="Arial Unicode MS"/>
                <w:b/>
                <w:color w:val="000000" w:themeColor="text1"/>
                <w:kern w:val="3"/>
                <w:szCs w:val="24"/>
              </w:rPr>
              <w:t>、</w:t>
            </w:r>
            <w:r w:rsidR="00963B55" w:rsidRPr="006B6B69">
              <w:rPr>
                <w:rFonts w:ascii="標楷體" w:eastAsia="標楷體" w:hAnsi="標楷體" w:cs="Arial Unicode MS" w:hint="eastAsia"/>
                <w:b/>
                <w:color w:val="000000" w:themeColor="text1"/>
                <w:kern w:val="3"/>
                <w:szCs w:val="24"/>
              </w:rPr>
              <w:t>職涯諮詢</w:t>
            </w:r>
            <w:r w:rsidR="00EB6231" w:rsidRPr="006B6B69">
              <w:rPr>
                <w:rFonts w:ascii="標楷體" w:eastAsia="標楷體" w:hAnsi="標楷體" w:cs="Arial Unicode MS" w:hint="eastAsia"/>
                <w:b/>
                <w:color w:val="000000" w:themeColor="text1"/>
                <w:kern w:val="3"/>
                <w:szCs w:val="24"/>
              </w:rPr>
              <w:t>方式</w:t>
            </w:r>
            <w:r w:rsidR="00963B55" w:rsidRPr="006B6B69">
              <w:rPr>
                <w:rFonts w:ascii="標楷體" w:eastAsia="標楷體" w:hAnsi="標楷體" w:cs="Arial Unicode MS" w:hint="eastAsia"/>
                <w:b/>
                <w:color w:val="000000" w:themeColor="text1"/>
                <w:kern w:val="3"/>
                <w:szCs w:val="24"/>
              </w:rPr>
              <w:t>？</w:t>
            </w:r>
          </w:p>
          <w:p w:rsidR="00E7558D" w:rsidRPr="006B6B69" w:rsidRDefault="00963B55" w:rsidP="00D80596">
            <w:pPr>
              <w:suppressAutoHyphens/>
              <w:autoSpaceDN w:val="0"/>
              <w:spacing w:line="400" w:lineRule="exact"/>
              <w:ind w:left="482"/>
              <w:contextualSpacing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</w:t>
            </w:r>
            <w:r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導師</w:t>
            </w:r>
            <w:r w:rsidR="00EB6231"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(</w:t>
            </w:r>
            <w:r w:rsidR="00E7558D"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須</w:t>
            </w:r>
            <w:r w:rsidR="00EB6231" w:rsidRPr="006B6B69">
              <w:rPr>
                <w:rFonts w:ascii="標楷體" w:eastAsia="標楷體" w:hAnsi="標楷體" w:cs="Times New Roman" w:hint="eastAsia"/>
                <w:b/>
                <w:color w:val="000000" w:themeColor="text1"/>
                <w:kern w:val="3"/>
                <w:szCs w:val="24"/>
              </w:rPr>
              <w:t>檢附</w:t>
            </w:r>
            <w:r w:rsidR="00E7558D"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導師「關心e起來」</w:t>
            </w:r>
            <w:r w:rsidR="00EB6231"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系統</w:t>
            </w:r>
            <w:r w:rsidR="00E7558D"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頁面</w:t>
            </w:r>
            <w:r w:rsidR="00EB6231"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)</w:t>
            </w:r>
          </w:p>
          <w:p w:rsidR="00963B55" w:rsidRPr="006B6B69" w:rsidRDefault="00963B55" w:rsidP="00D80596">
            <w:pPr>
              <w:suppressAutoHyphens/>
              <w:autoSpaceDN w:val="0"/>
              <w:spacing w:line="400" w:lineRule="exact"/>
              <w:ind w:left="482"/>
              <w:contextualSpacing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</w:t>
            </w:r>
            <w:r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實輔中心</w:t>
            </w:r>
            <w:r w:rsidR="00EB6231"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一對一</w:t>
            </w:r>
            <w:r w:rsidRPr="006B6B6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職涯諮詢，日期：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  <w:u w:val="single"/>
              </w:rPr>
              <w:t xml:space="preserve">        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，職涯諮詢</w:t>
            </w:r>
            <w:r w:rsidR="00EB6231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老師姓名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：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  <w:u w:val="single"/>
              </w:rPr>
              <w:t xml:space="preserve">        </w:t>
            </w:r>
          </w:p>
          <w:p w:rsidR="00E82B60" w:rsidRPr="006B6B69" w:rsidRDefault="00963B55" w:rsidP="00D80596">
            <w:pPr>
              <w:suppressAutoHyphens/>
              <w:autoSpaceDN w:val="0"/>
              <w:spacing w:line="400" w:lineRule="exact"/>
              <w:ind w:leftChars="-22" w:left="-53"/>
              <w:contextualSpacing/>
              <w:textAlignment w:val="baseline"/>
              <w:rPr>
                <w:rFonts w:ascii="標楷體" w:eastAsia="標楷體" w:hAnsi="標楷體" w:cs="Arial Unicode MS"/>
                <w:b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Arial Unicode MS" w:hint="eastAsia"/>
                <w:b/>
                <w:color w:val="000000" w:themeColor="text1"/>
                <w:kern w:val="3"/>
                <w:szCs w:val="24"/>
              </w:rPr>
              <w:t>二、</w:t>
            </w:r>
            <w:r w:rsidR="00E82B60" w:rsidRPr="006B6B69">
              <w:rPr>
                <w:rFonts w:ascii="標楷體" w:eastAsia="標楷體" w:hAnsi="標楷體" w:cs="Arial Unicode MS"/>
                <w:b/>
                <w:color w:val="000000" w:themeColor="text1"/>
                <w:kern w:val="3"/>
                <w:szCs w:val="24"/>
              </w:rPr>
              <w:t>自我評估調查</w:t>
            </w:r>
          </w:p>
        </w:tc>
      </w:tr>
      <w:tr w:rsidR="006B6B69" w:rsidRPr="006B6B69" w:rsidTr="00BE3D31">
        <w:trPr>
          <w:gridAfter w:val="1"/>
          <w:wAfter w:w="53" w:type="pct"/>
          <w:trHeight w:val="418"/>
          <w:jc w:val="center"/>
        </w:trPr>
        <w:tc>
          <w:tcPr>
            <w:tcW w:w="4947" w:type="pct"/>
            <w:gridSpan w:val="3"/>
            <w:shd w:val="clear" w:color="auto" w:fill="auto"/>
            <w:vAlign w:val="center"/>
          </w:tcPr>
          <w:p w:rsidR="00E82B60" w:rsidRPr="006B6B69" w:rsidRDefault="00963B55" w:rsidP="00D80596">
            <w:pPr>
              <w:suppressAutoHyphens/>
              <w:autoSpaceDN w:val="0"/>
              <w:spacing w:line="400" w:lineRule="exact"/>
              <w:contextualSpacing/>
              <w:textAlignment w:val="baseline"/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noProof/>
                <w:color w:val="000000" w:themeColor="text1"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596D3" wp14:editId="7787F01F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130810</wp:posOffset>
                      </wp:positionV>
                      <wp:extent cx="1308100" cy="1066800"/>
                      <wp:effectExtent l="0" t="0" r="0" b="0"/>
                      <wp:wrapNone/>
                      <wp:docPr id="3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82B60" w:rsidRPr="001D26BD" w:rsidRDefault="00E82B60" w:rsidP="00E82B6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1D26BD">
                                    <w:rPr>
                                      <w:rFonts w:eastAsia="標楷體"/>
                                    </w:rPr>
                                    <w:t>非常不</w:t>
                                  </w:r>
                                  <w:r w:rsidR="00322A43">
                                    <w:rPr>
                                      <w:rFonts w:eastAsia="標楷體" w:hint="eastAsia"/>
                                    </w:rPr>
                                    <w:t>同</w:t>
                                  </w:r>
                                  <w:r w:rsidR="00322A43">
                                    <w:rPr>
                                      <w:rFonts w:eastAsia="標楷體"/>
                                    </w:rPr>
                                    <w:t>意</w:t>
                                  </w:r>
                                </w:p>
                                <w:p w:rsidR="00E82B60" w:rsidRPr="001D26BD" w:rsidRDefault="00E82B60" w:rsidP="00E82B6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1D26BD">
                                    <w:rPr>
                                      <w:rFonts w:eastAsia="標楷體"/>
                                    </w:rPr>
                                    <w:t>不</w:t>
                                  </w:r>
                                  <w:r w:rsidR="00322A43">
                                    <w:rPr>
                                      <w:rFonts w:eastAsia="標楷體" w:hint="eastAsia"/>
                                    </w:rPr>
                                    <w:t>同</w:t>
                                  </w:r>
                                  <w:r w:rsidR="00322A43">
                                    <w:rPr>
                                      <w:rFonts w:eastAsia="標楷體"/>
                                    </w:rPr>
                                    <w:t>意</w:t>
                                  </w:r>
                                  <w:r w:rsidRPr="001D26BD">
                                    <w:rPr>
                                      <w:rFonts w:eastAsia="標楷體"/>
                                    </w:rPr>
                                    <w:t xml:space="preserve">    </w:t>
                                  </w:r>
                                </w:p>
                                <w:p w:rsidR="00E82B60" w:rsidRPr="001D26BD" w:rsidRDefault="00E82B60" w:rsidP="00E82B6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1D26BD">
                                    <w:rPr>
                                      <w:rFonts w:eastAsia="標楷體"/>
                                    </w:rPr>
                                    <w:t>普通</w:t>
                                  </w:r>
                                  <w:r w:rsidRPr="001D26BD">
                                    <w:rPr>
                                      <w:rFonts w:eastAsia="標楷體"/>
                                    </w:rPr>
                                    <w:t xml:space="preserve">      </w:t>
                                  </w:r>
                                </w:p>
                                <w:p w:rsidR="00E82B60" w:rsidRPr="001D26BD" w:rsidRDefault="00322A43" w:rsidP="00E82B6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同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意</w:t>
                                  </w:r>
                                  <w:r w:rsidR="00E82B60" w:rsidRPr="001D26BD">
                                    <w:rPr>
                                      <w:rFonts w:eastAsia="標楷體"/>
                                    </w:rPr>
                                    <w:t xml:space="preserve">      </w:t>
                                  </w:r>
                                </w:p>
                                <w:p w:rsidR="00E82B60" w:rsidRDefault="00E82B60" w:rsidP="00E82B60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1D26BD">
                                    <w:rPr>
                                      <w:rFonts w:eastAsia="標楷體"/>
                                    </w:rPr>
                                    <w:t>非常</w:t>
                                  </w:r>
                                  <w:r w:rsidR="00322A43">
                                    <w:rPr>
                                      <w:rFonts w:eastAsia="標楷體" w:hint="eastAsia"/>
                                    </w:rPr>
                                    <w:t>同</w:t>
                                  </w:r>
                                  <w:r w:rsidR="00322A43">
                                    <w:rPr>
                                      <w:rFonts w:eastAsia="標楷體"/>
                                    </w:rPr>
                                    <w:t>意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3938" id="Text Box 10" o:spid="_x0000_s1027" type="#_x0000_t202" style="position:absolute;margin-left:419.1pt;margin-top:10.3pt;width:10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HX0QEAAJwDAAAOAAAAZHJzL2Uyb0RvYy54bWysU02P0zAQvSPxHyzfaZJuKaVqugKqRUgr&#10;QOqy96ljN5Zij7HdJv33jJ3SVssN7cXxfPh53vPL6n4wHTtKHzTamleTkjNpBTba7mv+6+nh3YKz&#10;EME20KGVNT/JwO/Xb9+sereUU2yxa6RnBGLDsnc1b2N0y6IIopUGwgSdtFRU6A1ECv2+aDz0hG66&#10;YlqW86JH3ziPQoZA2c1Y5OuMr5QU8YdSQUbW1Zxmi3n1ed2ltVivYLn34FotzmPAf0xhQFu69AK1&#10;gQjs4PU/UEYLjwFVnAg0BSqlhcwciE1VvmCzbcHJzIXECe4iU3g9WPH9+NMz3dT8jjMLhp7oSQ6R&#10;fcaBVVme3oUldW0d9cWB8vTMSbaUD5RMrAflTfoSH0Z1Evp0ETehiXTorlxUJZUE1apyPl9QQDjF&#10;9bjzIX6VaFja1NzT62VR4fgY4tj6tyXdZvFBd11+wc6+SKS+DYR2PJXKxXXgtIvDbsi8L2R22JyI&#10;I5mZ7pbwTF/OerJGzcPvA3jJWffNkvYfq9kseSkHs/cfphT428rutgJWtEiOI7Bx+yWO/iMDOIiP&#10;dutEEmsk8OkQUelMNk05znQeniyQ5TrbNXnsNs5d159q/QcAAP//AwBQSwMEFAAGAAgAAAAhACgX&#10;MOngAAAACwEAAA8AAABkcnMvZG93bnJldi54bWxMj01LxDAQhu+C/yGM4M1NrKXE2nSpgiAeCq4e&#10;9pg0Y1tskpqku3V/vdmT3ubj4Z1nqu1qJnJAH0ZnBdxuGBC0ndOj7QV8vD/fcCAhSqvl5CwK+MEA&#10;2/ryopKldkf7hodd7EkKsaGUAoYY55LS0A1oZNi4GW3afTpvZEyt76n28pjCzUQzxgpq5GjThUHO&#10;+DRg97VbjICXZr98L77N70/7U9Mq9do+qkKI66u1eQAScY1/MJz1kzrUyUm5xepAJgH8jmcJFZCx&#10;AsgZYHmeJipVnBdA64r+/6H+BQAA//8DAFBLAQItABQABgAIAAAAIQC2gziS/gAAAOEBAAATAAAA&#10;AAAAAAAAAAAAAAAAAABbQ29udGVudF9UeXBlc10ueG1sUEsBAi0AFAAGAAgAAAAhADj9If/WAAAA&#10;lAEAAAsAAAAAAAAAAAAAAAAALwEAAF9yZWxzLy5yZWxzUEsBAi0AFAAGAAgAAAAhACxI0dfRAQAA&#10;nAMAAA4AAAAAAAAAAAAAAAAALgIAAGRycy9lMm9Eb2MueG1sUEsBAi0AFAAGAAgAAAAhACgXMOng&#10;AAAACwEAAA8AAAAAAAAAAAAAAAAAKwQAAGRycy9kb3ducmV2LnhtbFBLBQYAAAAABAAEAPMAAAA4&#10;BQAAAAA=&#10;" filled="f" stroked="f">
                      <v:textbox style="layout-flow:vertical-ideographic">
                        <w:txbxContent>
                          <w:p w:rsidR="00E82B60" w:rsidRPr="001D26BD" w:rsidRDefault="00E82B60" w:rsidP="00E82B60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非常不</w:t>
                            </w:r>
                            <w:r w:rsidR="00322A43">
                              <w:rPr>
                                <w:rFonts w:eastAsia="標楷體" w:hint="eastAsia"/>
                              </w:rPr>
                              <w:t>同</w:t>
                            </w:r>
                            <w:r w:rsidR="00322A43">
                              <w:rPr>
                                <w:rFonts w:eastAsia="標楷體"/>
                              </w:rPr>
                              <w:t>意</w:t>
                            </w:r>
                          </w:p>
                          <w:p w:rsidR="00E82B60" w:rsidRPr="001D26BD" w:rsidRDefault="00E82B60" w:rsidP="00E82B60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不</w:t>
                            </w:r>
                            <w:r w:rsidR="00322A43">
                              <w:rPr>
                                <w:rFonts w:eastAsia="標楷體" w:hint="eastAsia"/>
                              </w:rPr>
                              <w:t>同</w:t>
                            </w:r>
                            <w:r w:rsidR="00322A43">
                              <w:rPr>
                                <w:rFonts w:eastAsia="標楷體"/>
                              </w:rPr>
                              <w:t>意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</w:t>
                            </w:r>
                          </w:p>
                          <w:p w:rsidR="00E82B60" w:rsidRPr="001D26BD" w:rsidRDefault="00E82B60" w:rsidP="00E82B60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普通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  </w:t>
                            </w:r>
                          </w:p>
                          <w:p w:rsidR="00E82B60" w:rsidRPr="001D26BD" w:rsidRDefault="00322A43" w:rsidP="00E82B6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同</w:t>
                            </w:r>
                            <w:r>
                              <w:rPr>
                                <w:rFonts w:eastAsia="標楷體"/>
                              </w:rPr>
                              <w:t>意</w:t>
                            </w:r>
                            <w:r w:rsidR="00E82B60" w:rsidRPr="001D26BD">
                              <w:rPr>
                                <w:rFonts w:eastAsia="標楷體"/>
                              </w:rPr>
                              <w:t xml:space="preserve">      </w:t>
                            </w:r>
                          </w:p>
                          <w:p w:rsidR="00E82B60" w:rsidRDefault="00E82B60" w:rsidP="00E82B60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非常</w:t>
                            </w:r>
                            <w:r w:rsidR="00322A43">
                              <w:rPr>
                                <w:rFonts w:eastAsia="標楷體" w:hint="eastAsia"/>
                              </w:rPr>
                              <w:t>同</w:t>
                            </w:r>
                            <w:r w:rsidR="00322A43">
                              <w:rPr>
                                <w:rFonts w:eastAsia="標楷體"/>
                              </w:rPr>
                              <w:t>意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B60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1.</w:t>
            </w:r>
            <w:r w:rsidR="00E82B60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職涯諮</w:t>
            </w:r>
            <w:r w:rsidR="00E82B60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詢前</w:t>
            </w:r>
            <w:r w:rsidR="00E82B60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-自</w:t>
            </w:r>
            <w:r w:rsidR="00E82B60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我職涯規劃及未來</w:t>
            </w:r>
            <w:r w:rsidR="00E82B60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方</w:t>
            </w:r>
            <w:r w:rsidR="00E82B60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向瞭</w:t>
            </w:r>
            <w:r w:rsidR="00E82B60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解</w:t>
            </w:r>
            <w:r w:rsidR="00E82B60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程度</w:t>
            </w:r>
            <w:r w:rsidR="00E82B60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  <w:u w:val="single"/>
              </w:rPr>
              <w:t xml:space="preserve">        </w:t>
            </w:r>
            <w:r w:rsidR="00E82B60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分</w:t>
            </w:r>
            <w:r w:rsidR="00EB6231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(</w:t>
            </w:r>
            <w:r w:rsidR="00EB6231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1-10</w:t>
            </w:r>
            <w:r w:rsidR="00EB6231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分</w:t>
            </w:r>
            <w:r w:rsidR="00EB6231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)</w:t>
            </w:r>
          </w:p>
        </w:tc>
      </w:tr>
      <w:tr w:rsidR="006B6B69" w:rsidRPr="006B6B69" w:rsidTr="00BE3D31">
        <w:trPr>
          <w:gridAfter w:val="1"/>
          <w:wAfter w:w="53" w:type="pct"/>
          <w:trHeight w:val="411"/>
          <w:jc w:val="center"/>
        </w:trPr>
        <w:tc>
          <w:tcPr>
            <w:tcW w:w="4947" w:type="pct"/>
            <w:gridSpan w:val="3"/>
            <w:shd w:val="clear" w:color="auto" w:fill="auto"/>
            <w:vAlign w:val="center"/>
          </w:tcPr>
          <w:p w:rsidR="00E82B60" w:rsidRPr="006B6B69" w:rsidRDefault="00E82B60" w:rsidP="00D80596">
            <w:pPr>
              <w:suppressAutoHyphens/>
              <w:autoSpaceDN w:val="0"/>
              <w:spacing w:line="400" w:lineRule="exact"/>
              <w:contextualSpacing/>
              <w:textAlignment w:val="baseline"/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2.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職涯諮</w:t>
            </w:r>
            <w:r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詢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後-自</w:t>
            </w:r>
            <w:r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我職涯規劃及未來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方</w:t>
            </w:r>
            <w:r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向瞭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解</w:t>
            </w:r>
            <w:r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程度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  <w:u w:val="single"/>
              </w:rPr>
              <w:t xml:space="preserve">        </w:t>
            </w:r>
            <w:r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分</w:t>
            </w:r>
            <w:r w:rsidR="00EB6231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(</w:t>
            </w:r>
            <w:r w:rsidR="00EB6231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1-10</w:t>
            </w:r>
            <w:r w:rsidR="00EB6231" w:rsidRPr="006B6B69">
              <w:rPr>
                <w:rFonts w:ascii="標楷體" w:eastAsia="標楷體" w:hAnsi="標楷體" w:cs="Arial Unicode MS" w:hint="eastAsia"/>
                <w:color w:val="000000" w:themeColor="text1"/>
                <w:kern w:val="3"/>
                <w:szCs w:val="24"/>
              </w:rPr>
              <w:t>分</w:t>
            </w:r>
            <w:r w:rsidR="00EB6231" w:rsidRPr="006B6B69"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  <w:t>)</w:t>
            </w:r>
          </w:p>
          <w:p w:rsidR="00474832" w:rsidRPr="006B6B69" w:rsidRDefault="00474832" w:rsidP="00D80596">
            <w:pPr>
              <w:suppressAutoHyphens/>
              <w:autoSpaceDN w:val="0"/>
              <w:spacing w:line="400" w:lineRule="exact"/>
              <w:contextualSpacing/>
              <w:textAlignment w:val="baseline"/>
              <w:rPr>
                <w:rFonts w:ascii="標楷體" w:eastAsia="標楷體" w:hAnsi="標楷體" w:cs="Arial Unicode MS"/>
                <w:color w:val="000000" w:themeColor="text1"/>
                <w:kern w:val="3"/>
                <w:szCs w:val="24"/>
              </w:rPr>
            </w:pPr>
          </w:p>
        </w:tc>
      </w:tr>
      <w:tr w:rsidR="006B6B69" w:rsidRPr="006B6B69" w:rsidTr="00963B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D31" w:rsidRPr="006B6B69" w:rsidRDefault="00963B55" w:rsidP="00D80596">
            <w:pPr>
              <w:suppressAutoHyphens/>
              <w:autoSpaceDN w:val="0"/>
              <w:spacing w:line="400" w:lineRule="exact"/>
              <w:ind w:leftChars="25" w:left="6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 w:hint="eastAsia"/>
                <w:b/>
                <w:color w:val="000000" w:themeColor="text1"/>
                <w:kern w:val="3"/>
                <w:szCs w:val="24"/>
              </w:rPr>
              <w:t>三</w:t>
            </w:r>
            <w:r w:rsidR="00BE3D31" w:rsidRPr="006B6B69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、</w:t>
            </w:r>
            <w:r w:rsidRPr="006B6B69">
              <w:rPr>
                <w:rFonts w:ascii="標楷體" w:eastAsia="標楷體" w:hAnsi="標楷體" w:cs="Times New Roman" w:hint="eastAsia"/>
                <w:b/>
                <w:color w:val="000000" w:themeColor="text1"/>
                <w:kern w:val="3"/>
                <w:szCs w:val="24"/>
              </w:rPr>
              <w:t>請依據您對自己的暸解進行評估</w:t>
            </w:r>
            <w:r w:rsidR="00BE3D31" w:rsidRPr="006B6B69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Cs w:val="24"/>
              </w:rPr>
              <w:t>，並於合適之選項中打勾「ˇ」。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D31" w:rsidRPr="006B6B69" w:rsidRDefault="00BE3D31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</w:tr>
      <w:tr w:rsidR="006B6B69" w:rsidRPr="006B6B69" w:rsidTr="00963B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:rsidR="00474832" w:rsidRPr="006B6B69" w:rsidRDefault="00474832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就</w:t>
            </w:r>
          </w:p>
          <w:p w:rsidR="00474832" w:rsidRPr="006B6B69" w:rsidRDefault="00474832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業</w:t>
            </w:r>
          </w:p>
          <w:p w:rsidR="00322A43" w:rsidRPr="006B6B69" w:rsidRDefault="00322A43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評</w:t>
            </w:r>
          </w:p>
          <w:p w:rsidR="00D40C9F" w:rsidRPr="006B6B69" w:rsidRDefault="00322A43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估</w:t>
            </w:r>
          </w:p>
        </w:tc>
        <w:tc>
          <w:tcPr>
            <w:tcW w:w="365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1.</w:t>
            </w:r>
            <w:r w:rsidR="00FE322C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我有自信能在負責的工作上有所表現</w:t>
            </w:r>
            <w:r w:rsidR="00BE3D31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。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2.</w:t>
            </w:r>
            <w:r w:rsidR="00FE322C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我</w:t>
            </w: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能適時應用專業知識於工作上。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3.</w:t>
            </w:r>
            <w:r w:rsidR="00FE322C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我</w:t>
            </w: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對工作具有高度熱忱，能積極投入。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4.</w:t>
            </w:r>
            <w:r w:rsidR="00FE322C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我</w:t>
            </w: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能遵守</w:t>
            </w: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工作</w:t>
            </w: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單位規章，並能服從主管人員之指示或領導。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5.</w:t>
            </w:r>
            <w:r w:rsidR="00FE322C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我能遵守職業倫理</w:t>
            </w:r>
            <w:r w:rsidR="00EB6231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(</w:t>
            </w:r>
            <w:r w:rsidR="00EB6231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如</w:t>
            </w:r>
            <w:r w:rsidR="00BE3D31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不洩漏公司機密</w:t>
            </w:r>
            <w:r w:rsidR="00EB6231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)</w:t>
            </w:r>
            <w:r w:rsidR="00BE3D31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9F" w:rsidRPr="006B6B69" w:rsidRDefault="00D40C9F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 w:val="restart"/>
            <w:vAlign w:val="center"/>
          </w:tcPr>
          <w:p w:rsidR="00474832" w:rsidRPr="006B6B69" w:rsidRDefault="00474832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職</w:t>
            </w:r>
          </w:p>
          <w:p w:rsidR="00474832" w:rsidRPr="006B6B69" w:rsidRDefault="00474832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涯</w:t>
            </w:r>
          </w:p>
          <w:p w:rsidR="00474832" w:rsidRPr="006B6B69" w:rsidRDefault="00474832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諮</w:t>
            </w:r>
          </w:p>
          <w:p w:rsidR="00600073" w:rsidRPr="006B6B69" w:rsidRDefault="00474832" w:rsidP="00D80596">
            <w:pPr>
              <w:suppressAutoHyphens/>
              <w:autoSpaceDN w:val="0"/>
              <w:spacing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詢</w:t>
            </w: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803184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1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.</w:t>
            </w:r>
            <w:r w:rsidR="00600073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職涯</w:t>
            </w:r>
            <w:r w:rsidR="00600073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諮詢師</w:t>
            </w:r>
            <w:r w:rsidR="00963B55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(導師)</w:t>
            </w:r>
            <w:r w:rsidR="00600073" w:rsidRPr="006B6B69">
              <w:rPr>
                <w:rFonts w:ascii="標楷體" w:eastAsia="標楷體" w:hAnsi="標楷體" w:cs="SimSun"/>
                <w:color w:val="000000" w:themeColor="text1"/>
                <w:kern w:val="3"/>
                <w:szCs w:val="24"/>
              </w:rPr>
              <w:t>能理解並同理我的感受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803184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2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.</w:t>
            </w:r>
            <w:r w:rsidR="00600073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職涯</w:t>
            </w:r>
            <w:r w:rsidR="00600073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諮詢師</w:t>
            </w:r>
            <w:r w:rsidR="00963B55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(導師)</w:t>
            </w:r>
            <w:r w:rsidR="00600073" w:rsidRPr="006B6B69">
              <w:rPr>
                <w:rFonts w:ascii="標楷體" w:eastAsia="標楷體" w:hAnsi="標楷體" w:cs="SimSun"/>
                <w:color w:val="000000" w:themeColor="text1"/>
                <w:kern w:val="3"/>
                <w:szCs w:val="24"/>
              </w:rPr>
              <w:t>能協助我對於一些自身問題或觀念上的釐清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803184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3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.</w:t>
            </w:r>
            <w:r w:rsidR="00600073" w:rsidRPr="006B6B69">
              <w:rPr>
                <w:rFonts w:ascii="標楷體" w:eastAsia="標楷體" w:hAnsi="標楷體" w:cs="SimSun"/>
                <w:color w:val="000000" w:themeColor="text1"/>
                <w:kern w:val="3"/>
                <w:szCs w:val="24"/>
              </w:rPr>
              <w:t>透過</w:t>
            </w:r>
            <w:r w:rsidR="00600073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職涯</w:t>
            </w:r>
            <w:r w:rsidR="00600073" w:rsidRPr="006B6B69">
              <w:rPr>
                <w:rFonts w:ascii="標楷體" w:eastAsia="標楷體" w:hAnsi="標楷體" w:cs="SimSun"/>
                <w:color w:val="000000" w:themeColor="text1"/>
                <w:kern w:val="3"/>
                <w:szCs w:val="24"/>
              </w:rPr>
              <w:t>諮詢服務，能降低我對問題的焦慮、不安與擔心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803184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4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.</w:t>
            </w:r>
            <w:r w:rsidR="00600073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職涯</w:t>
            </w:r>
            <w:r w:rsidR="00600073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諮詢師</w:t>
            </w:r>
            <w:r w:rsidR="00963B55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(導師)</w:t>
            </w:r>
            <w:r w:rsidR="00600073" w:rsidRPr="006B6B69">
              <w:rPr>
                <w:rFonts w:ascii="標楷體" w:eastAsia="標楷體" w:hAnsi="標楷體" w:cs="SimSun"/>
                <w:color w:val="000000" w:themeColor="text1"/>
                <w:kern w:val="3"/>
                <w:szCs w:val="24"/>
              </w:rPr>
              <w:t>專業上的角色與知識值得信賴</w:t>
            </w:r>
            <w:r w:rsidR="00600073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。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  <w:tr w:rsidR="006B6B69" w:rsidRPr="006B6B69" w:rsidTr="00BE3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07" w:type="pct"/>
            <w:vMerge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3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803184" w:rsidP="00D80596">
            <w:pPr>
              <w:suppressAutoHyphens/>
              <w:autoSpaceDN w:val="0"/>
              <w:spacing w:line="400" w:lineRule="exact"/>
              <w:ind w:firstLine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5</w:t>
            </w:r>
            <w:r w:rsidR="00BC1F0B" w:rsidRPr="006B6B69"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  <w:t>.</w:t>
            </w:r>
            <w:r w:rsidR="00BC1F0B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本次職涯諮詢</w:t>
            </w:r>
            <w:r w:rsidR="00963B55" w:rsidRPr="006B6B69">
              <w:rPr>
                <w:rFonts w:ascii="標楷體" w:eastAsia="標楷體" w:hAnsi="標楷體" w:cs="SimSun" w:hint="eastAsia"/>
                <w:color w:val="000000" w:themeColor="text1"/>
                <w:kern w:val="3"/>
                <w:szCs w:val="24"/>
              </w:rPr>
              <w:t>(導師)</w:t>
            </w:r>
            <w:r w:rsidR="00BC1F0B" w:rsidRPr="006B6B6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對自身職涯發展有幫助</w:t>
            </w: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73" w:rsidRPr="006B6B69" w:rsidRDefault="00600073" w:rsidP="00D80596">
            <w:pPr>
              <w:suppressAutoHyphens/>
              <w:autoSpaceDN w:val="0"/>
              <w:spacing w:line="400" w:lineRule="exact"/>
              <w:contextualSpacing/>
              <w:jc w:val="righ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6B6B69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 □ □ □ □</w:t>
            </w:r>
          </w:p>
        </w:tc>
      </w:tr>
    </w:tbl>
    <w:p w:rsidR="00E82B60" w:rsidRPr="006B6B69" w:rsidRDefault="00963B55" w:rsidP="00D80596">
      <w:pPr>
        <w:suppressAutoHyphens/>
        <w:autoSpaceDN w:val="0"/>
        <w:spacing w:line="400" w:lineRule="exact"/>
        <w:contextualSpacing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四</w:t>
      </w:r>
      <w:r w:rsidR="00E82B60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、您認為企業在進用員工時，具備下列何種項目可增加其競爭能力？（可複選）</w:t>
      </w:r>
    </w:p>
    <w:p w:rsidR="00E82B60" w:rsidRPr="006B6B69" w:rsidRDefault="00E82B60" w:rsidP="00D80596">
      <w:pPr>
        <w:suppressAutoHyphens/>
        <w:autoSpaceDN w:val="0"/>
        <w:spacing w:line="400" w:lineRule="exact"/>
        <w:ind w:left="482"/>
        <w:contextualSpacing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□專業知識與技術能力 □創新能力 □工作態度、穩定度及抗壓性 □團隊合作能力</w:t>
      </w:r>
    </w:p>
    <w:p w:rsidR="00E82B60" w:rsidRPr="006B6B69" w:rsidRDefault="00E82B60" w:rsidP="00D80596">
      <w:pPr>
        <w:suppressAutoHyphens/>
        <w:autoSpaceDN w:val="0"/>
        <w:spacing w:line="400" w:lineRule="exact"/>
        <w:ind w:left="482"/>
        <w:contextualSpacing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□外語能力 □電腦應用技能能力 □表達溝通能力 □發掘及解決問題能力 □其他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 xml:space="preserve">     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                    </w:t>
      </w:r>
    </w:p>
    <w:p w:rsidR="00AD69FB" w:rsidRPr="006B6B69" w:rsidRDefault="00963B55" w:rsidP="00D80596">
      <w:pPr>
        <w:suppressAutoHyphens/>
        <w:autoSpaceDN w:val="0"/>
        <w:spacing w:line="400" w:lineRule="exact"/>
        <w:contextualSpacing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五</w:t>
      </w:r>
      <w:r w:rsidR="00E82B60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、</w:t>
      </w:r>
      <w:r w:rsidR="00AD69FB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您通常在尋找工作時，最</w:t>
      </w:r>
      <w:r w:rsidR="00EB6231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重視</w:t>
      </w:r>
      <w:r w:rsidR="00AD69FB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下列何種因素</w:t>
      </w:r>
      <w:r w:rsidR="00BC1F0B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？</w:t>
      </w:r>
      <w:r w:rsidR="00BC1F0B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（可複選）</w:t>
      </w:r>
    </w:p>
    <w:p w:rsidR="00BC1F0B" w:rsidRPr="006B6B69" w:rsidRDefault="00BC1F0B" w:rsidP="00D80596">
      <w:pPr>
        <w:suppressAutoHyphens/>
        <w:autoSpaceDN w:val="0"/>
        <w:spacing w:line="400" w:lineRule="exact"/>
        <w:ind w:left="482"/>
        <w:contextualSpacing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 xml:space="preserve">專業所學相符合 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 xml:space="preserve">工作內容和興趣結合 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企業財務或制度穩健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同事間溝通良好</w:t>
      </w:r>
    </w:p>
    <w:p w:rsidR="00BC1F0B" w:rsidRPr="006B6B69" w:rsidRDefault="00BC1F0B" w:rsidP="00D80596">
      <w:pPr>
        <w:suppressAutoHyphens/>
        <w:autoSpaceDN w:val="0"/>
        <w:spacing w:line="400" w:lineRule="exact"/>
        <w:ind w:left="482"/>
        <w:contextualSpacing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 xml:space="preserve">薪資條件符合期待 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 xml:space="preserve">福利制度佳 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符合家人的期望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□</w:t>
      </w:r>
      <w:r w:rsidRPr="006B6B69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有機會學習新技能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□其他</w:t>
      </w: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 xml:space="preserve">     </w:t>
      </w:r>
    </w:p>
    <w:p w:rsidR="00E82B60" w:rsidRPr="006B6B69" w:rsidRDefault="00963B55" w:rsidP="00D80596">
      <w:pPr>
        <w:suppressAutoHyphens/>
        <w:autoSpaceDN w:val="0"/>
        <w:spacing w:line="400" w:lineRule="exact"/>
        <w:contextualSpacing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六</w:t>
      </w:r>
      <w:r w:rsidR="00AD69FB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、</w:t>
      </w:r>
      <w:r w:rsidR="00EB6231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您認為</w:t>
      </w:r>
      <w:r w:rsidR="00E82B60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職</w:t>
      </w:r>
      <w:r w:rsidR="00022936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涯諮詢</w:t>
      </w:r>
      <w:r w:rsidR="00EB6231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是否能</w:t>
      </w:r>
      <w:r w:rsidR="00EB6231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協助</w:t>
      </w:r>
      <w:r w:rsidR="00E82B60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學生</w:t>
      </w:r>
      <w:r w:rsidR="00EB6231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擬訂</w:t>
      </w:r>
      <w:r w:rsidR="00E82B60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職涯目標</w:t>
      </w:r>
      <w:r w:rsidR="00EB6231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或方向</w:t>
      </w:r>
      <w:r w:rsidR="00E82B60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？</w:t>
      </w:r>
    </w:p>
    <w:p w:rsidR="00E82B60" w:rsidRPr="006B6B69" w:rsidRDefault="00E82B60" w:rsidP="00D80596">
      <w:pPr>
        <w:suppressAutoHyphens/>
        <w:autoSpaceDN w:val="0"/>
        <w:spacing w:line="400" w:lineRule="exact"/>
        <w:ind w:left="482"/>
        <w:contextualSpacing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6B6B69">
        <w:rPr>
          <w:rFonts w:ascii="標楷體" w:eastAsia="標楷體" w:hAnsi="標楷體" w:cs="Times New Roman"/>
          <w:color w:val="000000" w:themeColor="text1"/>
          <w:kern w:val="3"/>
          <w:szCs w:val="24"/>
        </w:rPr>
        <w:t>□是 □否</w:t>
      </w:r>
    </w:p>
    <w:p w:rsidR="00E82B60" w:rsidRPr="006B6B69" w:rsidRDefault="00963B55" w:rsidP="00D80596">
      <w:pPr>
        <w:spacing w:line="400" w:lineRule="exact"/>
        <w:contextualSpacing/>
        <w:rPr>
          <w:rFonts w:ascii="Times New Roman" w:eastAsia="標楷體" w:hAnsi="Times New Roman"/>
          <w:b/>
          <w:color w:val="000000" w:themeColor="text1"/>
          <w:sz w:val="28"/>
        </w:rPr>
      </w:pPr>
      <w:r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七</w:t>
      </w:r>
      <w:r w:rsidR="00E82B60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、對於</w:t>
      </w:r>
      <w:r w:rsidR="00E82B60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職涯諮</w:t>
      </w:r>
      <w:r w:rsidR="00022936" w:rsidRPr="006B6B69">
        <w:rPr>
          <w:rFonts w:ascii="標楷體" w:eastAsia="標楷體" w:hAnsi="標楷體" w:cs="Times New Roman" w:hint="eastAsia"/>
          <w:b/>
          <w:color w:val="000000" w:themeColor="text1"/>
          <w:kern w:val="3"/>
          <w:szCs w:val="24"/>
        </w:rPr>
        <w:t>詢</w:t>
      </w:r>
      <w:r w:rsidR="00E82B60" w:rsidRPr="006B6B69">
        <w:rPr>
          <w:rFonts w:ascii="標楷體" w:eastAsia="標楷體" w:hAnsi="標楷體" w:cs="Times New Roman"/>
          <w:b/>
          <w:color w:val="000000" w:themeColor="text1"/>
          <w:kern w:val="3"/>
          <w:szCs w:val="24"/>
        </w:rPr>
        <w:t>之具體評語及建議或有其他寶貴意見？謝謝。</w:t>
      </w:r>
    </w:p>
    <w:p w:rsidR="00BE3D31" w:rsidRPr="006B6B69" w:rsidRDefault="00BE3D31" w:rsidP="005B4358">
      <w:pPr>
        <w:pStyle w:val="ab"/>
        <w:spacing w:line="360" w:lineRule="exact"/>
        <w:ind w:leftChars="0" w:left="839"/>
        <w:contextualSpacing/>
        <w:rPr>
          <w:rFonts w:ascii="Times New Roman" w:eastAsia="標楷體" w:hAnsi="Times New Roman"/>
          <w:color w:val="000000" w:themeColor="text1"/>
          <w:sz w:val="28"/>
        </w:rPr>
      </w:pPr>
    </w:p>
    <w:p w:rsidR="00805AC5" w:rsidRDefault="00805AC5" w:rsidP="005B4358">
      <w:pPr>
        <w:pStyle w:val="ab"/>
        <w:spacing w:line="360" w:lineRule="exact"/>
        <w:ind w:leftChars="0" w:left="839"/>
        <w:contextualSpacing/>
        <w:rPr>
          <w:rFonts w:ascii="Times New Roman" w:eastAsia="標楷體" w:hAnsi="Times New Roman"/>
          <w:sz w:val="28"/>
        </w:rPr>
      </w:pPr>
    </w:p>
    <w:p w:rsidR="00501709" w:rsidRDefault="00501709" w:rsidP="005B4358">
      <w:pPr>
        <w:pStyle w:val="ab"/>
        <w:spacing w:line="360" w:lineRule="exact"/>
        <w:ind w:leftChars="0" w:left="839"/>
        <w:contextualSpacing/>
        <w:rPr>
          <w:rFonts w:ascii="Times New Roman" w:eastAsia="標楷體" w:hAnsi="Times New Roman"/>
          <w:sz w:val="28"/>
        </w:rPr>
      </w:pPr>
    </w:p>
    <w:p w:rsidR="00501709" w:rsidRDefault="00501709" w:rsidP="005B4358">
      <w:pPr>
        <w:pStyle w:val="ab"/>
        <w:spacing w:line="360" w:lineRule="exact"/>
        <w:ind w:leftChars="0" w:left="839"/>
        <w:contextualSpacing/>
        <w:rPr>
          <w:rFonts w:ascii="Times New Roman" w:eastAsia="標楷體" w:hAnsi="Times New Roman"/>
          <w:sz w:val="28"/>
        </w:rPr>
      </w:pPr>
    </w:p>
    <w:p w:rsidR="005B4358" w:rsidRDefault="005B4358" w:rsidP="005B4358">
      <w:pPr>
        <w:pStyle w:val="ab"/>
        <w:spacing w:line="360" w:lineRule="exact"/>
        <w:ind w:leftChars="0" w:left="839"/>
        <w:contextualSpacing/>
        <w:rPr>
          <w:rFonts w:ascii="Times New Roman" w:eastAsia="標楷體" w:hAnsi="Times New Roman"/>
          <w:sz w:val="28"/>
        </w:rPr>
      </w:pPr>
    </w:p>
    <w:tbl>
      <w:tblPr>
        <w:tblW w:w="10129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425"/>
        <w:gridCol w:w="2731"/>
        <w:gridCol w:w="2842"/>
      </w:tblGrid>
      <w:tr w:rsidR="00805AC5" w:rsidRPr="00B72E63" w:rsidTr="00805AC5">
        <w:trPr>
          <w:trHeight w:val="558"/>
          <w:jc w:val="center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5AC5" w:rsidRPr="00805AC5" w:rsidRDefault="00805AC5" w:rsidP="005427F8">
            <w:pPr>
              <w:jc w:val="center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05AC5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申請人簽章</w:t>
            </w:r>
          </w:p>
        </w:tc>
        <w:tc>
          <w:tcPr>
            <w:tcW w:w="2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5AC5" w:rsidRPr="00805AC5" w:rsidRDefault="00805AC5" w:rsidP="005427F8">
            <w:pPr>
              <w:jc w:val="center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　</w:t>
            </w:r>
            <w:r w:rsidRPr="00805AC5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</w:p>
        </w:tc>
        <w:tc>
          <w:tcPr>
            <w:tcW w:w="27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5AC5" w:rsidRPr="00805AC5" w:rsidRDefault="00805AC5" w:rsidP="005427F8">
            <w:pPr>
              <w:jc w:val="center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實習就業輔導</w:t>
            </w:r>
            <w:r w:rsidRPr="00805AC5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中心</w:t>
            </w:r>
          </w:p>
        </w:tc>
        <w:tc>
          <w:tcPr>
            <w:tcW w:w="2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AC5" w:rsidRPr="00805AC5" w:rsidRDefault="00805AC5" w:rsidP="005427F8">
            <w:pPr>
              <w:jc w:val="center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05AC5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職涯發展暨校友服務處</w:t>
            </w:r>
          </w:p>
        </w:tc>
      </w:tr>
      <w:tr w:rsidR="00805AC5" w:rsidRPr="00B72E63" w:rsidTr="00805AC5">
        <w:trPr>
          <w:trHeight w:val="1257"/>
          <w:jc w:val="center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05AC5" w:rsidRPr="00B72E63" w:rsidRDefault="00805AC5" w:rsidP="005427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805AC5" w:rsidRPr="00B72E63" w:rsidRDefault="00805AC5" w:rsidP="005427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vAlign w:val="center"/>
          </w:tcPr>
          <w:p w:rsidR="00805AC5" w:rsidRPr="00B72E63" w:rsidRDefault="00805AC5" w:rsidP="005427F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5AC5" w:rsidRPr="00B72E63" w:rsidRDefault="00805AC5" w:rsidP="005427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805AC5" w:rsidRPr="00805AC5" w:rsidRDefault="00805AC5" w:rsidP="00805AC5">
      <w:pPr>
        <w:spacing w:line="360" w:lineRule="exact"/>
        <w:contextualSpacing/>
        <w:rPr>
          <w:rFonts w:ascii="Times New Roman" w:eastAsia="標楷體" w:hAnsi="Times New Roman"/>
          <w:sz w:val="28"/>
          <w:u w:val="single"/>
        </w:rPr>
      </w:pPr>
    </w:p>
    <w:sectPr w:rsidR="00805AC5" w:rsidRPr="00805AC5" w:rsidSect="00BE3D3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50" w:rsidRDefault="00BD2250" w:rsidP="00D25E53">
      <w:r>
        <w:separator/>
      </w:r>
    </w:p>
  </w:endnote>
  <w:endnote w:type="continuationSeparator" w:id="0">
    <w:p w:rsidR="00BD2250" w:rsidRDefault="00BD2250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50" w:rsidRDefault="00BD2250" w:rsidP="00D25E53">
      <w:r>
        <w:separator/>
      </w:r>
    </w:p>
  </w:footnote>
  <w:footnote w:type="continuationSeparator" w:id="0">
    <w:p w:rsidR="00BD2250" w:rsidRDefault="00BD2250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A0A"/>
    <w:multiLevelType w:val="hybridMultilevel"/>
    <w:tmpl w:val="AC4EE2C0"/>
    <w:lvl w:ilvl="0" w:tplc="1890A33C">
      <w:start w:val="2"/>
      <w:numFmt w:val="bullet"/>
      <w:lvlText w:val="□"/>
      <w:lvlJc w:val="left"/>
      <w:pPr>
        <w:ind w:left="1199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1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3A6F"/>
    <w:rsid w:val="00015F61"/>
    <w:rsid w:val="00022936"/>
    <w:rsid w:val="0003353B"/>
    <w:rsid w:val="00066F79"/>
    <w:rsid w:val="000725EC"/>
    <w:rsid w:val="00072AC0"/>
    <w:rsid w:val="00075147"/>
    <w:rsid w:val="0009717B"/>
    <w:rsid w:val="000C4F5B"/>
    <w:rsid w:val="000E3B34"/>
    <w:rsid w:val="000F0C37"/>
    <w:rsid w:val="00144A2E"/>
    <w:rsid w:val="00184424"/>
    <w:rsid w:val="00205937"/>
    <w:rsid w:val="0025129E"/>
    <w:rsid w:val="00273537"/>
    <w:rsid w:val="00322A43"/>
    <w:rsid w:val="0039627F"/>
    <w:rsid w:val="003B5E86"/>
    <w:rsid w:val="00437100"/>
    <w:rsid w:val="00474832"/>
    <w:rsid w:val="00485103"/>
    <w:rsid w:val="004B0173"/>
    <w:rsid w:val="00501709"/>
    <w:rsid w:val="00543544"/>
    <w:rsid w:val="00550938"/>
    <w:rsid w:val="0056769E"/>
    <w:rsid w:val="005765D7"/>
    <w:rsid w:val="005B142E"/>
    <w:rsid w:val="005B4358"/>
    <w:rsid w:val="005B672E"/>
    <w:rsid w:val="005C5D24"/>
    <w:rsid w:val="005E0D8C"/>
    <w:rsid w:val="005E18FC"/>
    <w:rsid w:val="00600073"/>
    <w:rsid w:val="00653D66"/>
    <w:rsid w:val="006B12E4"/>
    <w:rsid w:val="006B6B69"/>
    <w:rsid w:val="007B1956"/>
    <w:rsid w:val="007D38CF"/>
    <w:rsid w:val="00803184"/>
    <w:rsid w:val="00805AC5"/>
    <w:rsid w:val="0080619F"/>
    <w:rsid w:val="00806CEE"/>
    <w:rsid w:val="00812253"/>
    <w:rsid w:val="00833C85"/>
    <w:rsid w:val="00853511"/>
    <w:rsid w:val="008B0EA1"/>
    <w:rsid w:val="008C736D"/>
    <w:rsid w:val="008C7FC1"/>
    <w:rsid w:val="008F2843"/>
    <w:rsid w:val="00922CB2"/>
    <w:rsid w:val="00935222"/>
    <w:rsid w:val="00963B55"/>
    <w:rsid w:val="00964570"/>
    <w:rsid w:val="009A5A05"/>
    <w:rsid w:val="009C60CF"/>
    <w:rsid w:val="009F7EC1"/>
    <w:rsid w:val="00A1783B"/>
    <w:rsid w:val="00A20480"/>
    <w:rsid w:val="00A76702"/>
    <w:rsid w:val="00A93893"/>
    <w:rsid w:val="00AB7EC5"/>
    <w:rsid w:val="00AD69FB"/>
    <w:rsid w:val="00B2247C"/>
    <w:rsid w:val="00B30281"/>
    <w:rsid w:val="00B46EB7"/>
    <w:rsid w:val="00B64D88"/>
    <w:rsid w:val="00B66B54"/>
    <w:rsid w:val="00BB2A4B"/>
    <w:rsid w:val="00BC1F0B"/>
    <w:rsid w:val="00BC33A8"/>
    <w:rsid w:val="00BD2250"/>
    <w:rsid w:val="00BD58E6"/>
    <w:rsid w:val="00BE3D31"/>
    <w:rsid w:val="00C057BC"/>
    <w:rsid w:val="00C134D8"/>
    <w:rsid w:val="00C431D0"/>
    <w:rsid w:val="00C5260B"/>
    <w:rsid w:val="00CD0CD7"/>
    <w:rsid w:val="00CD68FB"/>
    <w:rsid w:val="00D141FF"/>
    <w:rsid w:val="00D25E53"/>
    <w:rsid w:val="00D35CB6"/>
    <w:rsid w:val="00D40C9F"/>
    <w:rsid w:val="00D4489F"/>
    <w:rsid w:val="00D80596"/>
    <w:rsid w:val="00D85C8B"/>
    <w:rsid w:val="00D863BD"/>
    <w:rsid w:val="00DA75FF"/>
    <w:rsid w:val="00DC538F"/>
    <w:rsid w:val="00DD139A"/>
    <w:rsid w:val="00DE00CD"/>
    <w:rsid w:val="00E71F69"/>
    <w:rsid w:val="00E7558D"/>
    <w:rsid w:val="00E80443"/>
    <w:rsid w:val="00E82B60"/>
    <w:rsid w:val="00E9457C"/>
    <w:rsid w:val="00EB6231"/>
    <w:rsid w:val="00EF3716"/>
    <w:rsid w:val="00F02EA2"/>
    <w:rsid w:val="00F450B7"/>
    <w:rsid w:val="00F5622A"/>
    <w:rsid w:val="00F83AD9"/>
    <w:rsid w:val="00F973F4"/>
    <w:rsid w:val="00FA5C24"/>
    <w:rsid w:val="00FC2432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18A9"/>
  <w15:docId w15:val="{B43DCA28-7CE7-4C28-ABFE-8689080A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FA40-AF3F-4982-BE97-D36A74D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2</cp:revision>
  <cp:lastPrinted>2023-12-26T07:44:00Z</cp:lastPrinted>
  <dcterms:created xsi:type="dcterms:W3CDTF">2024-02-21T08:08:00Z</dcterms:created>
  <dcterms:modified xsi:type="dcterms:W3CDTF">2024-02-21T08:08:00Z</dcterms:modified>
</cp:coreProperties>
</file>