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2491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EE67FB">
        <w:rPr>
          <w:rFonts w:ascii="Times New Roman" w:eastAsia="標楷體" w:hAnsi="Times New Roman" w:hint="eastAsia"/>
          <w:b/>
          <w:color w:val="FF0000"/>
          <w:sz w:val="36"/>
        </w:rPr>
        <w:t>商</w:t>
      </w:r>
      <w:r w:rsidR="002F4583">
        <w:rPr>
          <w:rFonts w:ascii="Times New Roman" w:eastAsia="標楷體" w:hAnsi="Times New Roman" w:hint="eastAsia"/>
          <w:b/>
          <w:color w:val="FF0000"/>
          <w:sz w:val="36"/>
        </w:rPr>
        <w:t>應</w:t>
      </w:r>
      <w:r w:rsidR="00172482" w:rsidRPr="00AF11C7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AF11C7" w:rsidRPr="00AF11C7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2D74D82C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7695CF72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6C4442D8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11C5512E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59C81D2A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6D13AAB9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26896C93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01171681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6DC6F0D5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04120E66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43BF172D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14E8F510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8"/>
        <w:gridCol w:w="5018"/>
      </w:tblGrid>
      <w:tr w:rsidR="004A27AA" w:rsidRPr="00291508" w14:paraId="3FBB509B" w14:textId="77777777" w:rsidTr="00AF11C7">
        <w:trPr>
          <w:trHeight w:val="58"/>
        </w:trPr>
        <w:tc>
          <w:tcPr>
            <w:tcW w:w="5495" w:type="dxa"/>
            <w:shd w:val="clear" w:color="auto" w:fill="D9D9D9" w:themeFill="background1" w:themeFillShade="D9"/>
          </w:tcPr>
          <w:p w14:paraId="480E26E0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14:paraId="61F644D3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1E67168B" w14:textId="77777777" w:rsidTr="00AF11C7">
        <w:tc>
          <w:tcPr>
            <w:tcW w:w="5495" w:type="dxa"/>
          </w:tcPr>
          <w:p w14:paraId="1010311D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5838E11A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19208BCC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109FD36D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5E7EA68E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3BC88B00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17894AAE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0902BA39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5076" w:type="dxa"/>
          </w:tcPr>
          <w:p w14:paraId="48AEDB59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1.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團隊規劃核心能力</w:t>
            </w:r>
          </w:p>
          <w:p w14:paraId="7721B979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2.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整合執行核心能力</w:t>
            </w:r>
          </w:p>
          <w:p w14:paraId="63D5567C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3.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資訊專業核心能力</w:t>
            </w:r>
          </w:p>
          <w:p w14:paraId="0A63B2E2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4.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商務專業核心能力</w:t>
            </w:r>
          </w:p>
          <w:p w14:paraId="2DD247CB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5. </w:t>
            </w:r>
            <w:proofErr w:type="gramStart"/>
            <w:r w:rsidRPr="00EE67FB">
              <w:rPr>
                <w:rFonts w:ascii="Times New Roman" w:eastAsia="標楷體" w:hAnsi="Times New Roman" w:hint="eastAsia"/>
                <w:color w:val="FF0000"/>
              </w:rPr>
              <w:t>跨域服務</w:t>
            </w:r>
            <w:proofErr w:type="gramEnd"/>
            <w:r w:rsidRPr="00EE67FB">
              <w:rPr>
                <w:rFonts w:ascii="Times New Roman" w:eastAsia="標楷體" w:hAnsi="Times New Roman" w:hint="eastAsia"/>
                <w:color w:val="FF0000"/>
              </w:rPr>
              <w:t>核心能力</w:t>
            </w:r>
          </w:p>
          <w:p w14:paraId="7718F95B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6.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服務創新核心能力</w:t>
            </w:r>
          </w:p>
          <w:p w14:paraId="14230442" w14:textId="77777777" w:rsidR="00AC6A27" w:rsidRPr="00AC6A27" w:rsidRDefault="00EE67FB" w:rsidP="00EE67FB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EE67FB">
              <w:rPr>
                <w:rFonts w:ascii="Times New Roman" w:eastAsia="標楷體" w:hAnsi="Times New Roman" w:hint="eastAsia"/>
                <w:color w:val="FF0000"/>
              </w:rPr>
              <w:t xml:space="preserve">7. 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資訊應用核心能力</w:t>
            </w:r>
          </w:p>
        </w:tc>
      </w:tr>
    </w:tbl>
    <w:p w14:paraId="73D89FAB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587266C5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37DD72F3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458FB6E2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3567D771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6BC0CDA2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5E9DB9E9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63F1F570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5461A2B4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40ABA523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13EB1013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14:paraId="7D786EBA" w14:textId="77777777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3BD47302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604CDFDA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00349D05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7C6BFD7C" w14:textId="77777777" w:rsidTr="00AC6A27">
        <w:trPr>
          <w:jc w:val="center"/>
        </w:trPr>
        <w:tc>
          <w:tcPr>
            <w:tcW w:w="1579" w:type="dxa"/>
            <w:vAlign w:val="center"/>
          </w:tcPr>
          <w:p w14:paraId="103CD255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085DB304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0DA95368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33F1840A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53634381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22219DD5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7EB0B26B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5BB99BFE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團隊規劃核心能力</w:t>
            </w:r>
          </w:p>
          <w:p w14:paraId="7AA2597A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整合執行核心能力</w:t>
            </w:r>
          </w:p>
          <w:p w14:paraId="414FA757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資訊專業核心能力</w:t>
            </w:r>
          </w:p>
          <w:p w14:paraId="27D37E90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商務專業核心能力</w:t>
            </w:r>
          </w:p>
          <w:p w14:paraId="77AB1880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proofErr w:type="gramStart"/>
            <w:r w:rsidRPr="00EE67FB">
              <w:rPr>
                <w:rFonts w:ascii="Times New Roman" w:eastAsia="標楷體" w:hAnsi="Times New Roman" w:hint="eastAsia"/>
                <w:color w:val="FF0000"/>
              </w:rPr>
              <w:t>跨域服務</w:t>
            </w:r>
            <w:proofErr w:type="gramEnd"/>
            <w:r w:rsidRPr="00EE67FB">
              <w:rPr>
                <w:rFonts w:ascii="Times New Roman" w:eastAsia="標楷體" w:hAnsi="Times New Roman" w:hint="eastAsia"/>
                <w:color w:val="FF0000"/>
              </w:rPr>
              <w:t>核心能力</w:t>
            </w:r>
          </w:p>
          <w:p w14:paraId="79D7DD8F" w14:textId="77777777" w:rsidR="00EE67FB" w:rsidRPr="00EE67FB" w:rsidRDefault="00EE67FB" w:rsidP="00EE67FB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服務創新核心能力</w:t>
            </w:r>
          </w:p>
          <w:p w14:paraId="695BA8EA" w14:textId="77777777" w:rsidR="00EE67FB" w:rsidRPr="00572376" w:rsidRDefault="00EE67FB" w:rsidP="00EE67FB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EE67FB">
              <w:rPr>
                <w:rFonts w:ascii="Times New Roman" w:eastAsia="標楷體" w:hAnsi="Times New Roman" w:hint="eastAsia"/>
                <w:color w:val="FF0000"/>
              </w:rPr>
              <w:t>資訊應用核心能力</w:t>
            </w:r>
          </w:p>
        </w:tc>
      </w:tr>
      <w:tr w:rsidR="00D47777" w:rsidRPr="00291508" w14:paraId="70025741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55E86E23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50D62ABA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4331FEA2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7ACE0E2F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24DA409E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63EDA55E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2EEDFB4A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6DFAC763" w14:textId="77777777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14:paraId="4E032C24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6AC13FB6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12B612C5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48C0072B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09DFCD2C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69CECE93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3DD7C315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1963C2C4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23338D48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0BBFBFDA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562FC69E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01E36CA0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0CCAE5B5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5EDB1158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6B76E73E" w14:textId="77777777" w:rsidR="00CE0CE6" w:rsidRPr="0055777B" w:rsidRDefault="00FC2432" w:rsidP="00CE0CE6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0" w:name="_Hlk227852899"/>
      <w:r w:rsidR="00CE0CE6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1" w:name="_Hlk215134931"/>
      <w:r w:rsidR="00CE0CE6" w:rsidRPr="0055777B">
        <w:rPr>
          <w:rFonts w:ascii="Times New Roman" w:eastAsia="標楷體" w:hAnsi="Times New Roman" w:hint="eastAsia"/>
        </w:rPr>
        <w:t>實習輔導教師應於</w:t>
      </w:r>
      <w:r w:rsidR="00CE0CE6" w:rsidRPr="0055777B">
        <w:rPr>
          <w:rFonts w:ascii="Times New Roman" w:eastAsia="標楷體" w:hAnsi="Times New Roman"/>
        </w:rPr>
        <w:t>學生實習期間負責實習</w:t>
      </w:r>
      <w:proofErr w:type="gramStart"/>
      <w:r w:rsidR="00CE0CE6" w:rsidRPr="0055777B">
        <w:rPr>
          <w:rFonts w:ascii="Times New Roman" w:eastAsia="標楷體" w:hAnsi="Times New Roman"/>
        </w:rPr>
        <w:t>輔導與訪視</w:t>
      </w:r>
      <w:proofErr w:type="gramEnd"/>
      <w:r w:rsidR="00CE0CE6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CE0CE6" w:rsidRPr="0055777B">
        <w:rPr>
          <w:rFonts w:ascii="Times New Roman" w:eastAsia="標楷體" w:hAnsi="Times New Roman"/>
        </w:rPr>
        <w:t>採</w:t>
      </w:r>
      <w:proofErr w:type="gramEnd"/>
      <w:r w:rsidR="00CE0CE6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4B92179B" w14:textId="77777777" w:rsidR="00CE0CE6" w:rsidRPr="0055777B" w:rsidRDefault="00CE0CE6" w:rsidP="00CE0CE6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3EA0664E" w14:textId="77777777" w:rsidR="00CE0CE6" w:rsidRPr="0055777B" w:rsidRDefault="00CE0CE6" w:rsidP="00CE0CE6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2A81A5BD" w14:textId="77777777" w:rsidR="00CE0CE6" w:rsidRPr="0055777B" w:rsidRDefault="00CE0CE6" w:rsidP="00CE0CE6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4AC0109C" w14:textId="77777777" w:rsidR="00CE0CE6" w:rsidRPr="00291508" w:rsidRDefault="00CE0CE6" w:rsidP="00CE0CE6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1"/>
    </w:p>
    <w:bookmarkEnd w:id="0"/>
    <w:p w14:paraId="3683ED5A" w14:textId="6EFA30BA" w:rsidR="0003353B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0F2C50AD" w14:textId="77777777" w:rsidR="00CE0CE6" w:rsidRPr="00291508" w:rsidRDefault="00CE0CE6" w:rsidP="008D4D7B">
      <w:pPr>
        <w:pStyle w:val="ab"/>
        <w:ind w:left="840" w:hangingChars="150" w:hanging="360"/>
        <w:jc w:val="both"/>
        <w:rPr>
          <w:rFonts w:ascii="Times New Roman" w:eastAsia="標楷體" w:hAnsi="Times New Roman" w:hint="eastAsia"/>
        </w:rPr>
      </w:pPr>
    </w:p>
    <w:p w14:paraId="7E35577B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5F69F5F4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7F0D7D9C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4398C00F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560CD8FD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45ED3E12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3973226A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週誌</w:t>
      </w:r>
      <w:proofErr w:type="gramEnd"/>
      <w:r w:rsidR="00397DA6" w:rsidRPr="00291508">
        <w:rPr>
          <w:rFonts w:ascii="Times New Roman" w:eastAsia="標楷體" w:hAnsi="Times New Roman" w:hint="eastAsia"/>
        </w:rPr>
        <w:t>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需填寫週誌</w:t>
      </w:r>
      <w:proofErr w:type="gramEnd"/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10FC093D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2FFB1CA3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4F866AE3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0BA72BE9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5FDA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32CD22C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44C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65A5A37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442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3DFEAC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6B4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週誌</w:t>
            </w:r>
            <w:proofErr w:type="gramEnd"/>
          </w:p>
        </w:tc>
      </w:tr>
      <w:tr w:rsidR="00D07715" w:rsidRPr="00291508" w14:paraId="5AFF156D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342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DE9955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BD9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14D38D0E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E7D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CFB020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F2B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79379699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054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5DF1B78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936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5A52C891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6BC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6CC8CFC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728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34E53CD1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595AE51B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372F78" w:rsidRPr="00FE52BD">
        <w:rPr>
          <w:rFonts w:ascii="Times New Roman" w:eastAsia="標楷體" w:hAnsi="Times New Roman" w:hint="eastAsia"/>
        </w:rPr>
        <w:t>每學期</w:t>
      </w:r>
      <w:r w:rsidR="00372F78" w:rsidRPr="00291508">
        <w:rPr>
          <w:rFonts w:ascii="Times New Roman" w:eastAsia="標楷體" w:hAnsi="Times New Roman" w:hint="eastAsia"/>
        </w:rPr>
        <w:t>輔導教師</w:t>
      </w:r>
      <w:r w:rsidR="00372F78" w:rsidRPr="00FE52BD">
        <w:rPr>
          <w:rFonts w:ascii="Times New Roman" w:eastAsia="標楷體" w:hAnsi="Times New Roman" w:hint="eastAsia"/>
        </w:rPr>
        <w:t>應至少進行</w:t>
      </w:r>
      <w:r w:rsidR="00372F78" w:rsidRPr="00FE52BD">
        <w:rPr>
          <w:rFonts w:ascii="Times New Roman" w:eastAsia="標楷體" w:hAnsi="Times New Roman" w:hint="eastAsia"/>
        </w:rPr>
        <w:t>2</w:t>
      </w:r>
      <w:r w:rsidR="00372F78" w:rsidRPr="00FE52BD">
        <w:rPr>
          <w:rFonts w:ascii="Times New Roman" w:eastAsia="標楷體" w:hAnsi="Times New Roman" w:hint="eastAsia"/>
        </w:rPr>
        <w:t>次輔導訪視，其中至少</w:t>
      </w:r>
      <w:r w:rsidR="00372F78" w:rsidRPr="00FE52BD">
        <w:rPr>
          <w:rFonts w:ascii="Times New Roman" w:eastAsia="標楷體" w:hAnsi="Times New Roman" w:hint="eastAsia"/>
        </w:rPr>
        <w:t>1</w:t>
      </w:r>
      <w:r w:rsidR="00372F78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372F78" w:rsidRPr="00FE52BD">
        <w:rPr>
          <w:rFonts w:ascii="Times New Roman" w:eastAsia="標楷體" w:hAnsi="Times New Roman" w:hint="eastAsia"/>
        </w:rPr>
        <w:t>採</w:t>
      </w:r>
      <w:proofErr w:type="gramEnd"/>
      <w:r w:rsidR="00372F78" w:rsidRPr="00FE52BD">
        <w:rPr>
          <w:rFonts w:ascii="Times New Roman" w:eastAsia="標楷體" w:hAnsi="Times New Roman" w:hint="eastAsia"/>
        </w:rPr>
        <w:t>電話、視訊或網際網路等方式進行，以持續追蹤學生實習情形。</w:t>
      </w:r>
    </w:p>
    <w:p w14:paraId="0F142C15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13EBCAFE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57D72FF0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7556F6D5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244831C2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00A99401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049FAA81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7C327796" w14:textId="77777777" w:rsidTr="004A1895">
        <w:trPr>
          <w:trHeight w:val="3215"/>
          <w:jc w:val="center"/>
        </w:trPr>
        <w:tc>
          <w:tcPr>
            <w:tcW w:w="8080" w:type="dxa"/>
          </w:tcPr>
          <w:p w14:paraId="7C5CDCEB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119428B4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7BEA493E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6608D724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3722AAD5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01A9" w14:textId="77777777" w:rsidR="00000178" w:rsidRDefault="00000178" w:rsidP="00D25E53">
      <w:r>
        <w:separator/>
      </w:r>
    </w:p>
  </w:endnote>
  <w:endnote w:type="continuationSeparator" w:id="0">
    <w:p w14:paraId="06412025" w14:textId="77777777" w:rsidR="00000178" w:rsidRDefault="00000178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33BC" w14:textId="77777777" w:rsidR="00000178" w:rsidRDefault="00000178" w:rsidP="00D25E53">
      <w:r>
        <w:separator/>
      </w:r>
    </w:p>
  </w:footnote>
  <w:footnote w:type="continuationSeparator" w:id="0">
    <w:p w14:paraId="1660317C" w14:textId="77777777" w:rsidR="00000178" w:rsidRDefault="00000178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D9"/>
    <w:rsid w:val="00000178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16332"/>
    <w:rsid w:val="00172482"/>
    <w:rsid w:val="00184424"/>
    <w:rsid w:val="001D64C7"/>
    <w:rsid w:val="00205937"/>
    <w:rsid w:val="002435AB"/>
    <w:rsid w:val="0025129E"/>
    <w:rsid w:val="00273537"/>
    <w:rsid w:val="00291508"/>
    <w:rsid w:val="002B2DF5"/>
    <w:rsid w:val="002C1CAC"/>
    <w:rsid w:val="002F4583"/>
    <w:rsid w:val="00372F78"/>
    <w:rsid w:val="0039627F"/>
    <w:rsid w:val="00397DA6"/>
    <w:rsid w:val="004058CA"/>
    <w:rsid w:val="0042759E"/>
    <w:rsid w:val="00437100"/>
    <w:rsid w:val="004A1895"/>
    <w:rsid w:val="004A27AA"/>
    <w:rsid w:val="004C5CF6"/>
    <w:rsid w:val="004F543E"/>
    <w:rsid w:val="004F63F9"/>
    <w:rsid w:val="00500B8C"/>
    <w:rsid w:val="00505BD3"/>
    <w:rsid w:val="00543544"/>
    <w:rsid w:val="00572376"/>
    <w:rsid w:val="005765D7"/>
    <w:rsid w:val="005B0DF6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604EB"/>
    <w:rsid w:val="008B0EA1"/>
    <w:rsid w:val="008B4780"/>
    <w:rsid w:val="008B6599"/>
    <w:rsid w:val="008C4CEB"/>
    <w:rsid w:val="008D4D7B"/>
    <w:rsid w:val="008F2843"/>
    <w:rsid w:val="0092495B"/>
    <w:rsid w:val="00964570"/>
    <w:rsid w:val="009C00F9"/>
    <w:rsid w:val="00A1783B"/>
    <w:rsid w:val="00A20480"/>
    <w:rsid w:val="00A6266B"/>
    <w:rsid w:val="00A76702"/>
    <w:rsid w:val="00AB7EC5"/>
    <w:rsid w:val="00AC6A27"/>
    <w:rsid w:val="00AF11C7"/>
    <w:rsid w:val="00B30281"/>
    <w:rsid w:val="00B46EB7"/>
    <w:rsid w:val="00BB2A4B"/>
    <w:rsid w:val="00BB2F97"/>
    <w:rsid w:val="00BD580D"/>
    <w:rsid w:val="00C057BC"/>
    <w:rsid w:val="00C134D8"/>
    <w:rsid w:val="00C5260B"/>
    <w:rsid w:val="00CA5641"/>
    <w:rsid w:val="00CD0CD7"/>
    <w:rsid w:val="00CD68FB"/>
    <w:rsid w:val="00CE0CE6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E67FB"/>
    <w:rsid w:val="00EF3716"/>
    <w:rsid w:val="00F02EA2"/>
    <w:rsid w:val="00F450B7"/>
    <w:rsid w:val="00F5622A"/>
    <w:rsid w:val="00F83AD9"/>
    <w:rsid w:val="00F973F4"/>
    <w:rsid w:val="00FA5C24"/>
    <w:rsid w:val="00FB02B9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B8F16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62A8-BE7A-46FD-83D9-45907985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Cathy Chung</cp:lastModifiedBy>
  <cp:revision>2</cp:revision>
  <dcterms:created xsi:type="dcterms:W3CDTF">2026-04-23T08:21:00Z</dcterms:created>
  <dcterms:modified xsi:type="dcterms:W3CDTF">2026-04-23T08:21:00Z</dcterms:modified>
</cp:coreProperties>
</file>