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18" w:rsidRPr="003D25E7" w:rsidRDefault="00434418" w:rsidP="003D25E7">
      <w:pPr>
        <w:spacing w:line="400" w:lineRule="exact"/>
        <w:rPr>
          <w:rFonts w:ascii="華康魏碑體" w:eastAsia="華康魏碑體"/>
          <w:sz w:val="28"/>
          <w:szCs w:val="28"/>
        </w:rPr>
      </w:pPr>
      <w:r w:rsidRPr="003D25E7">
        <w:rPr>
          <w:rFonts w:ascii="華康魏碑體" w:eastAsia="華康魏碑體" w:hint="eastAsia"/>
          <w:sz w:val="28"/>
          <w:szCs w:val="28"/>
        </w:rPr>
        <w:t>親愛的好朋友</w:t>
      </w:r>
      <w:r w:rsidR="003D25E7">
        <w:rPr>
          <w:rFonts w:ascii="華康魏碑體" w:eastAsia="華康魏碑體" w:hint="eastAsia"/>
          <w:sz w:val="28"/>
          <w:szCs w:val="28"/>
        </w:rPr>
        <w:t>：</w:t>
      </w:r>
    </w:p>
    <w:p w:rsidR="00434418" w:rsidRDefault="00434418" w:rsidP="003D25E7">
      <w:pPr>
        <w:spacing w:beforeLines="50" w:before="180" w:line="400" w:lineRule="exact"/>
        <w:rPr>
          <w:rFonts w:ascii="華康魏碑體" w:eastAsia="華康魏碑體"/>
          <w:sz w:val="28"/>
          <w:szCs w:val="28"/>
        </w:rPr>
      </w:pPr>
      <w:r w:rsidRPr="003D25E7">
        <w:rPr>
          <w:rFonts w:ascii="華康魏碑體" w:eastAsia="華康魏碑體" w:hint="eastAsia"/>
          <w:sz w:val="28"/>
          <w:szCs w:val="28"/>
        </w:rPr>
        <w:t xml:space="preserve">　　一年一度應英系</w:t>
      </w:r>
      <w:r w:rsidR="003D25E7" w:rsidRPr="003D25E7">
        <w:rPr>
          <w:rFonts w:ascii="華康魏碑體" w:eastAsia="華康魏碑體" w:hint="eastAsia"/>
          <w:sz w:val="28"/>
          <w:szCs w:val="28"/>
        </w:rPr>
        <w:t>系友會</w:t>
      </w:r>
      <w:r w:rsidRPr="003D25E7">
        <w:rPr>
          <w:rFonts w:ascii="華康魏碑體" w:eastAsia="華康魏碑體" w:hint="eastAsia"/>
          <w:sz w:val="28"/>
          <w:szCs w:val="28"/>
        </w:rPr>
        <w:t>「</w:t>
      </w:r>
      <w:r w:rsidRPr="00BE7B4C">
        <w:rPr>
          <w:rFonts w:ascii="華康魏碑體" w:eastAsia="華康魏碑體" w:hint="eastAsia"/>
          <w:color w:val="FF0000"/>
          <w:sz w:val="28"/>
          <w:szCs w:val="28"/>
        </w:rPr>
        <w:t>應英與你 傳遞溫暖</w:t>
      </w:r>
      <w:r w:rsidRPr="003D25E7">
        <w:rPr>
          <w:rFonts w:ascii="華康魏碑體" w:eastAsia="華康魏碑體" w:hint="eastAsia"/>
          <w:sz w:val="28"/>
          <w:szCs w:val="28"/>
        </w:rPr>
        <w:t>」愛心義賣活動又來了！去年度有可愛的史努比馬克杯、兒童帽</w:t>
      </w:r>
      <w:r w:rsidR="003D25E7">
        <w:rPr>
          <w:rFonts w:ascii="華康魏碑體" w:eastAsia="華康魏碑體"/>
          <w:sz w:val="28"/>
          <w:szCs w:val="28"/>
        </w:rPr>
        <w:t>…</w:t>
      </w:r>
      <w:r w:rsidRPr="003D25E7">
        <w:rPr>
          <w:rFonts w:ascii="華康魏碑體" w:eastAsia="華康魏碑體" w:hint="eastAsia"/>
          <w:sz w:val="28"/>
          <w:szCs w:val="28"/>
        </w:rPr>
        <w:t>立即搶購一空。今年一樣有許多好物，等著讓大家收穫滿滿，當作聖誕交換禮物或是</w:t>
      </w:r>
      <w:r w:rsidR="00BE7B4C">
        <w:rPr>
          <w:rFonts w:ascii="華康魏碑體" w:eastAsia="華康魏碑體" w:hint="eastAsia"/>
          <w:sz w:val="28"/>
          <w:szCs w:val="28"/>
        </w:rPr>
        <w:t>各式</w:t>
      </w:r>
      <w:r w:rsidRPr="003D25E7">
        <w:rPr>
          <w:rFonts w:ascii="華康魏碑體" w:eastAsia="華康魏碑體" w:hint="eastAsia"/>
          <w:sz w:val="28"/>
          <w:szCs w:val="28"/>
        </w:rPr>
        <w:t>禮品都很適合哦！</w:t>
      </w:r>
    </w:p>
    <w:p w:rsidR="003D25E7" w:rsidRDefault="003D25E7" w:rsidP="00BE7B4C">
      <w:pPr>
        <w:spacing w:beforeLines="50" w:before="180" w:line="400" w:lineRule="exact"/>
        <w:jc w:val="center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義賣時間：110年11月13日-14日 上午9點至12點</w:t>
      </w:r>
    </w:p>
    <w:p w:rsidR="003D25E7" w:rsidRPr="003D25E7" w:rsidRDefault="003D25E7" w:rsidP="00BE7B4C">
      <w:pPr>
        <w:spacing w:beforeLines="50" w:before="180" w:line="400" w:lineRule="exact"/>
        <w:jc w:val="center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義賣地點：人文大樓6樓K62、K63教室外走廊</w:t>
      </w:r>
    </w:p>
    <w:p w:rsidR="003D25E7" w:rsidRDefault="00434418" w:rsidP="00BE7B4C">
      <w:pPr>
        <w:spacing w:beforeLines="50" w:before="180" w:line="400" w:lineRule="exact"/>
        <w:rPr>
          <w:rFonts w:ascii="華康魏碑體" w:eastAsia="華康魏碑體"/>
          <w:sz w:val="28"/>
          <w:szCs w:val="28"/>
        </w:rPr>
      </w:pPr>
      <w:r w:rsidRPr="003D25E7">
        <w:rPr>
          <w:rFonts w:ascii="華康魏碑體" w:eastAsia="華康魏碑體" w:hint="eastAsia"/>
          <w:sz w:val="28"/>
          <w:szCs w:val="28"/>
        </w:rPr>
        <w:t xml:space="preserve">　　</w:t>
      </w:r>
      <w:r w:rsidR="003D25E7">
        <w:rPr>
          <w:rFonts w:ascii="華康魏碑體" w:eastAsia="華康魏碑體" w:hint="eastAsia"/>
          <w:sz w:val="28"/>
          <w:szCs w:val="28"/>
        </w:rPr>
        <w:t>今年，還有美味點心，</w:t>
      </w:r>
      <w:r w:rsidRPr="003D25E7">
        <w:rPr>
          <w:rFonts w:ascii="華康魏碑體" w:eastAsia="華康魏碑體" w:hint="eastAsia"/>
          <w:sz w:val="28"/>
          <w:szCs w:val="28"/>
        </w:rPr>
        <w:t>來讓好朋友預購，</w:t>
      </w:r>
      <w:r w:rsidR="003D25E7">
        <w:rPr>
          <w:rFonts w:ascii="華康魏碑體" w:eastAsia="華康魏碑體" w:hint="eastAsia"/>
          <w:sz w:val="28"/>
          <w:szCs w:val="28"/>
        </w:rPr>
        <w:t>美味的點心來自一份愛心，吃到都是滿滿的幸福感，</w:t>
      </w:r>
      <w:r w:rsidRPr="003D25E7">
        <w:rPr>
          <w:rFonts w:ascii="華康魏碑體" w:eastAsia="華康魏碑體" w:hint="eastAsia"/>
          <w:sz w:val="28"/>
          <w:szCs w:val="28"/>
        </w:rPr>
        <w:t>自用送禮兩相宜唷！</w:t>
      </w:r>
      <w:r w:rsidR="00BE7B4C">
        <w:rPr>
          <w:rFonts w:ascii="華康魏碑體" w:eastAsia="華康魏碑體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4874"/>
        <w:gridCol w:w="2766"/>
      </w:tblGrid>
      <w:tr w:rsidR="00BE7B4C" w:rsidTr="00BE7B4C">
        <w:tc>
          <w:tcPr>
            <w:tcW w:w="2719" w:type="dxa"/>
            <w:vMerge w:val="restart"/>
          </w:tcPr>
          <w:p w:rsidR="00BE7B4C" w:rsidRDefault="00BE7B4C" w:rsidP="00C449C8">
            <w:pPr>
              <w:spacing w:afterLines="30" w:after="108" w:line="400" w:lineRule="exact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1506452F" wp14:editId="2C98CF54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424180</wp:posOffset>
                  </wp:positionV>
                  <wp:extent cx="1651000" cy="1630045"/>
                  <wp:effectExtent l="0" t="0" r="6350" b="8255"/>
                  <wp:wrapTight wrapText="bothSides">
                    <wp:wrapPolygon edited="0">
                      <wp:start x="249" y="0"/>
                      <wp:lineTo x="0" y="252"/>
                      <wp:lineTo x="0" y="21205"/>
                      <wp:lineTo x="249" y="21457"/>
                      <wp:lineTo x="21185" y="21457"/>
                      <wp:lineTo x="21434" y="21205"/>
                      <wp:lineTo x="21434" y="252"/>
                      <wp:lineTo x="21185" y="0"/>
                      <wp:lineTo x="249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胡桃-(連)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73"/>
                          <a:stretch/>
                        </pic:blipFill>
                        <pic:spPr bwMode="auto">
                          <a:xfrm>
                            <a:off x="0" y="0"/>
                            <a:ext cx="1651000" cy="163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1" w:type="dxa"/>
          </w:tcPr>
          <w:p w:rsidR="00BE7B4C" w:rsidRPr="00C449C8" w:rsidRDefault="00BE7B4C" w:rsidP="00BE7B4C">
            <w:pPr>
              <w:spacing w:beforeLines="20" w:before="72" w:afterLines="20" w:after="72" w:line="400" w:lineRule="exact"/>
              <w:jc w:val="center"/>
              <w:rPr>
                <w:rFonts w:ascii="華康魏碑體" w:eastAsia="華康魏碑體"/>
                <w:sz w:val="32"/>
                <w:szCs w:val="32"/>
              </w:rPr>
            </w:pPr>
            <w:r w:rsidRPr="00C449C8">
              <w:rPr>
                <w:rFonts w:ascii="華康魏碑體" w:eastAsia="華康魏碑體" w:hint="eastAsia"/>
                <w:sz w:val="32"/>
                <w:szCs w:val="32"/>
              </w:rPr>
              <w:t>五星級甜點—肉桂糖胡桃</w:t>
            </w:r>
          </w:p>
          <w:p w:rsidR="00BE7B4C" w:rsidRDefault="00BE7B4C" w:rsidP="00BE7B4C">
            <w:pPr>
              <w:spacing w:beforeLines="20" w:before="72" w:afterLines="20" w:after="72"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售價：</w:t>
            </w:r>
            <w:r w:rsidRPr="00C449C8">
              <w:rPr>
                <w:rFonts w:ascii="華康魏碑體" w:eastAsia="華康魏碑體" w:hint="eastAsia"/>
                <w:color w:val="0000FF"/>
                <w:sz w:val="28"/>
                <w:szCs w:val="28"/>
              </w:rPr>
              <w:t>300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元 預購現金價：</w:t>
            </w:r>
            <w:r w:rsidRPr="00C449C8">
              <w:rPr>
                <w:rFonts w:ascii="華康魏碑體" w:eastAsia="華康魏碑體" w:hint="eastAsia"/>
                <w:color w:val="FF0000"/>
                <w:sz w:val="28"/>
                <w:szCs w:val="28"/>
              </w:rPr>
              <w:t>250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元</w:t>
            </w:r>
          </w:p>
          <w:p w:rsidR="00BE7B4C" w:rsidRPr="00BE7B4C" w:rsidRDefault="00BE7B4C" w:rsidP="00BE7B4C">
            <w:pPr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有著肉桂獨特香氣，卻沒有澱粉的罪惡。糖霜包裹著香脆的胡桃，讓不愛肉桂的我忍不住也一口接一口</w:t>
            </w:r>
          </w:p>
        </w:tc>
        <w:tc>
          <w:tcPr>
            <w:tcW w:w="2716" w:type="dxa"/>
            <w:vMerge w:val="restart"/>
          </w:tcPr>
          <w:p w:rsidR="00BE7B4C" w:rsidRDefault="00BE7B4C" w:rsidP="00C449C8">
            <w:pPr>
              <w:spacing w:afterLines="30" w:after="108" w:line="400" w:lineRule="exact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89D81BF" wp14:editId="5D87558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449580</wp:posOffset>
                  </wp:positionV>
                  <wp:extent cx="1617345" cy="1615440"/>
                  <wp:effectExtent l="0" t="0" r="1905" b="3810"/>
                  <wp:wrapTight wrapText="bothSides">
                    <wp:wrapPolygon edited="0">
                      <wp:start x="254" y="0"/>
                      <wp:lineTo x="0" y="255"/>
                      <wp:lineTo x="0" y="21142"/>
                      <wp:lineTo x="254" y="21396"/>
                      <wp:lineTo x="21117" y="21396"/>
                      <wp:lineTo x="21371" y="21142"/>
                      <wp:lineTo x="21371" y="255"/>
                      <wp:lineTo x="21117" y="0"/>
                      <wp:lineTo x="254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夏威夷豆塔-(連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27"/>
                          <a:stretch/>
                        </pic:blipFill>
                        <pic:spPr bwMode="auto">
                          <a:xfrm>
                            <a:off x="0" y="0"/>
                            <a:ext cx="1617345" cy="161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B4C" w:rsidTr="00BE7B4C">
        <w:tc>
          <w:tcPr>
            <w:tcW w:w="2719" w:type="dxa"/>
            <w:vMerge/>
          </w:tcPr>
          <w:p w:rsidR="00BE7B4C" w:rsidRDefault="00BE7B4C" w:rsidP="00C449C8">
            <w:pPr>
              <w:spacing w:afterLines="30" w:after="108" w:line="400" w:lineRule="exact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5021" w:type="dxa"/>
          </w:tcPr>
          <w:p w:rsidR="00BE7B4C" w:rsidRDefault="00BE7B4C" w:rsidP="00BE7B4C">
            <w:pPr>
              <w:spacing w:beforeLines="20" w:before="72" w:afterLines="30" w:after="108"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BE7B4C">
              <w:rPr>
                <w:rFonts w:ascii="華康魏碑體" w:eastAsia="華康魏碑體" w:hint="eastAsia"/>
                <w:sz w:val="32"/>
                <w:szCs w:val="32"/>
              </w:rPr>
              <w:t>迷你塔(一盒8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入)</w:t>
            </w:r>
          </w:p>
          <w:p w:rsidR="00BE7B4C" w:rsidRDefault="00BE7B4C" w:rsidP="00BE7B4C">
            <w:pPr>
              <w:spacing w:afterLines="30" w:after="108"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售價：</w:t>
            </w:r>
            <w:r w:rsidRPr="00C449C8">
              <w:rPr>
                <w:rFonts w:ascii="華康魏碑體" w:eastAsia="華康魏碑體" w:hint="eastAsia"/>
                <w:color w:val="0000FF"/>
                <w:sz w:val="28"/>
                <w:szCs w:val="28"/>
              </w:rPr>
              <w:t>300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元 預購現金價：</w:t>
            </w:r>
            <w:r w:rsidRPr="00C449C8">
              <w:rPr>
                <w:rFonts w:ascii="華康魏碑體" w:eastAsia="華康魏碑體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華康魏碑體" w:eastAsia="華康魏碑體" w:hint="eastAsia"/>
                <w:color w:val="FF0000"/>
                <w:sz w:val="28"/>
                <w:szCs w:val="28"/>
              </w:rPr>
              <w:t>8</w:t>
            </w:r>
            <w:r w:rsidRPr="00C449C8">
              <w:rPr>
                <w:rFonts w:ascii="華康魏碑體" w:eastAsia="華康魏碑體" w:hint="eastAsia"/>
                <w:color w:val="FF0000"/>
                <w:sz w:val="28"/>
                <w:szCs w:val="28"/>
              </w:rPr>
              <w:t>0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元</w:t>
            </w:r>
          </w:p>
          <w:p w:rsidR="00BE7B4C" w:rsidRPr="00BE7B4C" w:rsidRDefault="00BE7B4C" w:rsidP="00BE7B4C">
            <w:pPr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焦糖覆蓋著香脆的夏威夷豆搭配蔓越莓乾，迷你酥脆塔皮一口咬下都是酸甜交融的幸福滋味。</w:t>
            </w:r>
          </w:p>
        </w:tc>
        <w:tc>
          <w:tcPr>
            <w:tcW w:w="2716" w:type="dxa"/>
            <w:vMerge/>
          </w:tcPr>
          <w:p w:rsidR="00BE7B4C" w:rsidRDefault="00BE7B4C" w:rsidP="00C449C8">
            <w:pPr>
              <w:spacing w:afterLines="30" w:after="108" w:line="400" w:lineRule="exact"/>
              <w:rPr>
                <w:rFonts w:ascii="華康魏碑體" w:eastAsia="華康魏碑體"/>
                <w:sz w:val="28"/>
                <w:szCs w:val="28"/>
              </w:rPr>
            </w:pPr>
          </w:p>
        </w:tc>
      </w:tr>
    </w:tbl>
    <w:p w:rsidR="003D25E7" w:rsidRDefault="00A62468" w:rsidP="003D25E7">
      <w:pPr>
        <w:spacing w:beforeLines="50" w:before="180" w:line="400" w:lineRule="exact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P</w:t>
      </w:r>
      <w:r>
        <w:rPr>
          <w:rFonts w:ascii="華康魏碑體" w:eastAsia="華康魏碑體"/>
          <w:sz w:val="28"/>
          <w:szCs w:val="28"/>
        </w:rPr>
        <w:t>.S.</w:t>
      </w:r>
      <w:r>
        <w:rPr>
          <w:rFonts w:ascii="華康魏碑體" w:eastAsia="華康魏碑體" w:hint="eastAsia"/>
          <w:sz w:val="28"/>
          <w:szCs w:val="28"/>
        </w:rPr>
        <w:t>如果你跟</w:t>
      </w:r>
      <w:r w:rsidR="00BE7B4C">
        <w:rPr>
          <w:rFonts w:ascii="華康魏碑體" w:eastAsia="華康魏碑體" w:hint="eastAsia"/>
          <w:sz w:val="28"/>
          <w:szCs w:val="28"/>
        </w:rPr>
        <w:t>我</w:t>
      </w:r>
      <w:r>
        <w:rPr>
          <w:rFonts w:ascii="華康魏碑體" w:eastAsia="華康魏碑體" w:hint="eastAsia"/>
          <w:sz w:val="28"/>
          <w:szCs w:val="28"/>
        </w:rPr>
        <w:t>一樣是容易手滑的愛買成員，</w:t>
      </w:r>
      <w:r w:rsidR="00BE7B4C">
        <w:rPr>
          <w:rFonts w:ascii="華康魏碑體" w:eastAsia="華康魏碑體" w:hint="eastAsia"/>
          <w:sz w:val="28"/>
          <w:szCs w:val="28"/>
        </w:rPr>
        <w:t>邀請你</w:t>
      </w:r>
      <w:r>
        <w:rPr>
          <w:rFonts w:ascii="華康魏碑體" w:eastAsia="華康魏碑體" w:hint="eastAsia"/>
          <w:sz w:val="28"/>
          <w:szCs w:val="28"/>
        </w:rPr>
        <w:t>成為本次活動的義賣品贊助商。</w:t>
      </w:r>
      <w:r w:rsidR="00BE7B4C">
        <w:rPr>
          <w:rFonts w:ascii="華康魏碑體" w:eastAsia="華康魏碑體"/>
          <w:sz w:val="28"/>
          <w:szCs w:val="28"/>
        </w:rPr>
        <w:br/>
      </w:r>
      <w:r w:rsidR="00BE7B4C">
        <w:rPr>
          <w:rFonts w:ascii="華康魏碑體" w:eastAsia="華康魏碑體" w:hint="eastAsia"/>
          <w:sz w:val="28"/>
          <w:szCs w:val="28"/>
        </w:rPr>
        <w:t xml:space="preserve">   </w:t>
      </w:r>
      <w:r>
        <w:rPr>
          <w:rFonts w:ascii="華康魏碑體" w:eastAsia="華康魏碑體" w:hint="eastAsia"/>
          <w:sz w:val="28"/>
          <w:szCs w:val="28"/>
        </w:rPr>
        <w:t>(贊助商服務專員：應英系君碧</w:t>
      </w:r>
      <w:r w:rsidR="00BE7B4C">
        <w:rPr>
          <w:rFonts w:ascii="華康魏碑體" w:eastAsia="華康魏碑體" w:hint="eastAsia"/>
          <w:sz w:val="28"/>
          <w:szCs w:val="28"/>
        </w:rPr>
        <w:t xml:space="preserve"> 分機2241、2341</w:t>
      </w:r>
      <w:r>
        <w:rPr>
          <w:rFonts w:ascii="華康魏碑體" w:eastAsia="華康魏碑體" w:hint="eastAsia"/>
          <w:sz w:val="28"/>
          <w:szCs w:val="28"/>
        </w:rPr>
        <w:t>)</w:t>
      </w:r>
    </w:p>
    <w:p w:rsidR="00A62468" w:rsidRDefault="00A62468" w:rsidP="00BE7B4C">
      <w:pPr>
        <w:spacing w:beforeLines="50" w:before="180" w:line="400" w:lineRule="exact"/>
        <w:jc w:val="center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--</w:t>
      </w:r>
      <w:r w:rsidR="00BE7B4C">
        <w:rPr>
          <w:rFonts w:ascii="華康魏碑體" w:eastAsia="華康魏碑體" w:hint="eastAsia"/>
          <w:sz w:val="28"/>
          <w:szCs w:val="28"/>
        </w:rPr>
        <w:t>-</w:t>
      </w:r>
      <w:r>
        <w:rPr>
          <w:rFonts w:ascii="華康魏碑體" w:eastAsia="華康魏碑體" w:hint="eastAsia"/>
          <w:sz w:val="28"/>
          <w:szCs w:val="28"/>
        </w:rPr>
        <w:t>-</w:t>
      </w:r>
      <w:r>
        <w:rPr>
          <w:rFonts w:ascii="華康魏碑體" w:eastAsia="華康魏碑體" w:hint="eastAsia"/>
          <w:sz w:val="28"/>
          <w:szCs w:val="28"/>
        </w:rPr>
        <w:sym w:font="Wingdings" w:char="F022"/>
      </w:r>
      <w:r>
        <w:rPr>
          <w:rFonts w:ascii="華康魏碑體" w:eastAsia="華康魏碑體" w:hint="eastAsia"/>
          <w:sz w:val="28"/>
          <w:szCs w:val="28"/>
        </w:rPr>
        <w:t>---</w:t>
      </w:r>
      <w:r w:rsidR="00BE7B4C">
        <w:rPr>
          <w:rFonts w:ascii="華康魏碑體" w:eastAsia="華康魏碑體" w:hint="eastAsia"/>
          <w:sz w:val="28"/>
          <w:szCs w:val="28"/>
        </w:rPr>
        <w:t>---</w:t>
      </w:r>
      <w:r>
        <w:rPr>
          <w:rFonts w:ascii="華康魏碑體" w:eastAsia="華康魏碑體" w:hint="eastAsia"/>
          <w:sz w:val="28"/>
          <w:szCs w:val="28"/>
        </w:rPr>
        <w:t>----我是愛心義賣活動預購單分隔線-------</w:t>
      </w:r>
      <w:r w:rsidR="00BE7B4C">
        <w:rPr>
          <w:rFonts w:ascii="華康魏碑體" w:eastAsia="華康魏碑體" w:hint="eastAsia"/>
          <w:sz w:val="28"/>
          <w:szCs w:val="28"/>
        </w:rPr>
        <w:t>--</w:t>
      </w:r>
      <w:r w:rsidR="00BE7B4C">
        <w:rPr>
          <w:rFonts w:ascii="華康魏碑體" w:eastAsia="華康魏碑體"/>
          <w:sz w:val="28"/>
          <w:szCs w:val="28"/>
        </w:rPr>
        <w:t>-</w:t>
      </w:r>
      <w:r>
        <w:rPr>
          <w:rFonts w:ascii="華康魏碑體" w:eastAsia="華康魏碑體" w:hint="eastAsia"/>
          <w:sz w:val="28"/>
          <w:szCs w:val="28"/>
        </w:rPr>
        <w:t>-----</w:t>
      </w:r>
      <w:r>
        <w:rPr>
          <w:rFonts w:ascii="華康魏碑體" w:eastAsia="華康魏碑體" w:hint="eastAsia"/>
          <w:sz w:val="28"/>
          <w:szCs w:val="28"/>
        </w:rPr>
        <w:sym w:font="Wingdings" w:char="F022"/>
      </w:r>
      <w:r>
        <w:rPr>
          <w:rFonts w:ascii="華康魏碑體" w:eastAsia="華康魏碑體" w:hint="eastAsia"/>
          <w:sz w:val="28"/>
          <w:szCs w:val="28"/>
        </w:rPr>
        <w:t>---</w:t>
      </w:r>
      <w:r w:rsidR="00BE7B4C">
        <w:rPr>
          <w:rFonts w:ascii="華康魏碑體" w:eastAsia="華康魏碑體" w:hint="eastAsia"/>
          <w:sz w:val="28"/>
          <w:szCs w:val="28"/>
        </w:rPr>
        <w:t>-</w:t>
      </w:r>
      <w:r>
        <w:rPr>
          <w:rFonts w:ascii="華康魏碑體" w:eastAsia="華康魏碑體" w:hint="eastAsia"/>
          <w:sz w:val="28"/>
          <w:szCs w:val="28"/>
        </w:rPr>
        <w:t>-</w:t>
      </w:r>
    </w:p>
    <w:p w:rsidR="003D25E7" w:rsidRDefault="003D25E7" w:rsidP="00F34E25">
      <w:pPr>
        <w:spacing w:line="240" w:lineRule="exact"/>
        <w:rPr>
          <w:rFonts w:ascii="華康魏碑體" w:eastAsia="華康魏碑體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418"/>
        <w:gridCol w:w="1417"/>
        <w:gridCol w:w="1134"/>
        <w:gridCol w:w="1313"/>
      </w:tblGrid>
      <w:tr w:rsidR="00F87595" w:rsidTr="00BE7B4C">
        <w:trPr>
          <w:jc w:val="center"/>
        </w:trPr>
        <w:tc>
          <w:tcPr>
            <w:tcW w:w="1555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單</w:t>
            </w:r>
            <w:r w:rsidR="00BE7B4C">
              <w:rPr>
                <w:rFonts w:ascii="華康魏碑體" w:eastAsia="華康魏碑體" w:hint="eastAsia"/>
                <w:sz w:val="28"/>
                <w:szCs w:val="28"/>
              </w:rPr>
              <w:t xml:space="preserve">　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位</w:t>
            </w:r>
          </w:p>
        </w:tc>
        <w:tc>
          <w:tcPr>
            <w:tcW w:w="1275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訂購人</w:t>
            </w:r>
          </w:p>
        </w:tc>
        <w:tc>
          <w:tcPr>
            <w:tcW w:w="1843" w:type="dxa"/>
            <w:vAlign w:val="center"/>
          </w:tcPr>
          <w:p w:rsidR="00F87595" w:rsidRP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Cs w:val="24"/>
              </w:rPr>
            </w:pPr>
            <w:r w:rsidRPr="00F87595">
              <w:rPr>
                <w:rFonts w:ascii="華康魏碑體" w:eastAsia="華康魏碑體" w:hint="eastAsia"/>
                <w:szCs w:val="24"/>
              </w:rPr>
              <w:t>連絡分機/</w:t>
            </w:r>
            <w:r w:rsidR="00BE7B4C">
              <w:rPr>
                <w:rFonts w:ascii="華康魏碑體" w:eastAsia="華康魏碑體" w:hint="eastAsia"/>
                <w:szCs w:val="24"/>
              </w:rPr>
              <w:t>手機</w:t>
            </w:r>
          </w:p>
        </w:tc>
        <w:tc>
          <w:tcPr>
            <w:tcW w:w="1418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訂購商品</w:t>
            </w:r>
          </w:p>
        </w:tc>
        <w:tc>
          <w:tcPr>
            <w:tcW w:w="1417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數量</w:t>
            </w:r>
          </w:p>
        </w:tc>
        <w:tc>
          <w:tcPr>
            <w:tcW w:w="1134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金額</w:t>
            </w:r>
          </w:p>
        </w:tc>
        <w:tc>
          <w:tcPr>
            <w:tcW w:w="1313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希望交貨日</w:t>
            </w:r>
          </w:p>
        </w:tc>
      </w:tr>
      <w:tr w:rsidR="00F87595" w:rsidTr="00BE7B4C">
        <w:trPr>
          <w:jc w:val="center"/>
        </w:trPr>
        <w:tc>
          <w:tcPr>
            <w:tcW w:w="1555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595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□肉桂糖</w:t>
            </w:r>
          </w:p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□迷你塔</w:t>
            </w:r>
          </w:p>
        </w:tc>
        <w:tc>
          <w:tcPr>
            <w:tcW w:w="1417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7595" w:rsidRDefault="00F8759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11/5</w:t>
            </w:r>
          </w:p>
          <w:p w:rsidR="00BE7B4C" w:rsidRP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11/12</w:t>
            </w:r>
          </w:p>
        </w:tc>
      </w:tr>
      <w:tr w:rsidR="00BE7B4C" w:rsidTr="00BE7B4C">
        <w:trPr>
          <w:jc w:val="center"/>
        </w:trPr>
        <w:tc>
          <w:tcPr>
            <w:tcW w:w="1555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□肉桂糖</w:t>
            </w:r>
          </w:p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□迷你塔</w:t>
            </w:r>
          </w:p>
        </w:tc>
        <w:tc>
          <w:tcPr>
            <w:tcW w:w="1417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11/5</w:t>
            </w:r>
          </w:p>
          <w:p w:rsidR="00BE7B4C" w:rsidRP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11/12</w:t>
            </w:r>
          </w:p>
        </w:tc>
      </w:tr>
      <w:tr w:rsidR="00BE7B4C" w:rsidTr="00BE7B4C">
        <w:trPr>
          <w:jc w:val="center"/>
        </w:trPr>
        <w:tc>
          <w:tcPr>
            <w:tcW w:w="1555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□肉桂糖</w:t>
            </w:r>
          </w:p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□迷你塔</w:t>
            </w:r>
          </w:p>
        </w:tc>
        <w:tc>
          <w:tcPr>
            <w:tcW w:w="1417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11/5</w:t>
            </w:r>
          </w:p>
          <w:p w:rsidR="00BE7B4C" w:rsidRP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11/12</w:t>
            </w:r>
          </w:p>
        </w:tc>
      </w:tr>
      <w:tr w:rsidR="00BE7B4C" w:rsidTr="00BE7B4C">
        <w:trPr>
          <w:jc w:val="center"/>
        </w:trPr>
        <w:tc>
          <w:tcPr>
            <w:tcW w:w="1555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□肉桂糖</w:t>
            </w:r>
          </w:p>
          <w:p w:rsidR="00BE7B4C" w:rsidRDefault="00BE7B4C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□迷你塔</w:t>
            </w:r>
          </w:p>
        </w:tc>
        <w:tc>
          <w:tcPr>
            <w:tcW w:w="1417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11/5</w:t>
            </w:r>
          </w:p>
          <w:p w:rsidR="00BE7B4C" w:rsidRPr="00BE7B4C" w:rsidRDefault="00BE7B4C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11/12</w:t>
            </w:r>
          </w:p>
        </w:tc>
      </w:tr>
      <w:tr w:rsidR="00F34E25" w:rsidTr="00BE7B4C">
        <w:trPr>
          <w:jc w:val="center"/>
        </w:trPr>
        <w:tc>
          <w:tcPr>
            <w:tcW w:w="1555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4E25" w:rsidRDefault="00F34E2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□肉桂糖</w:t>
            </w:r>
          </w:p>
          <w:p w:rsidR="00F34E25" w:rsidRDefault="00F34E2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□迷你塔</w:t>
            </w:r>
          </w:p>
        </w:tc>
        <w:tc>
          <w:tcPr>
            <w:tcW w:w="1417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11/5</w:t>
            </w:r>
          </w:p>
          <w:p w:rsidR="00F34E25" w:rsidRPr="00BE7B4C" w:rsidRDefault="00F34E25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11/12</w:t>
            </w:r>
          </w:p>
        </w:tc>
      </w:tr>
      <w:tr w:rsidR="00F34E25" w:rsidTr="00BE7B4C">
        <w:trPr>
          <w:jc w:val="center"/>
        </w:trPr>
        <w:tc>
          <w:tcPr>
            <w:tcW w:w="1555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4E25" w:rsidRDefault="00F34E2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□肉桂糖</w:t>
            </w:r>
          </w:p>
          <w:p w:rsidR="00F34E25" w:rsidRDefault="00F34E25" w:rsidP="00E77893">
            <w:pPr>
              <w:adjustRightInd w:val="0"/>
              <w:snapToGrid w:val="0"/>
              <w:spacing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□迷你塔</w:t>
            </w:r>
          </w:p>
        </w:tc>
        <w:tc>
          <w:tcPr>
            <w:tcW w:w="1417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40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34E25" w:rsidRDefault="00F34E25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11/5</w:t>
            </w:r>
          </w:p>
          <w:p w:rsidR="00F34E25" w:rsidRPr="00BE7B4C" w:rsidRDefault="00F34E25" w:rsidP="00E77893">
            <w:pPr>
              <w:adjustRightInd w:val="0"/>
              <w:snapToGrid w:val="0"/>
              <w:spacing w:line="320" w:lineRule="exact"/>
              <w:rPr>
                <w:rFonts w:ascii="華康魏碑體" w:eastAsia="華康魏碑體"/>
                <w:szCs w:val="24"/>
              </w:rPr>
            </w:pPr>
            <w:r w:rsidRPr="00BE7B4C">
              <w:rPr>
                <w:rFonts w:ascii="華康魏碑體" w:eastAsia="華康魏碑體" w:hint="eastAsia"/>
                <w:szCs w:val="24"/>
              </w:rPr>
              <w:t>□</w:t>
            </w:r>
            <w:r>
              <w:rPr>
                <w:rFonts w:ascii="華康魏碑體" w:eastAsia="華康魏碑體" w:hint="eastAsia"/>
                <w:szCs w:val="24"/>
              </w:rPr>
              <w:t>11/12</w:t>
            </w:r>
          </w:p>
        </w:tc>
      </w:tr>
    </w:tbl>
    <w:p w:rsidR="003D25E7" w:rsidRPr="00A62468" w:rsidRDefault="003D25E7" w:rsidP="00E77893">
      <w:pPr>
        <w:spacing w:line="400" w:lineRule="exact"/>
        <w:rPr>
          <w:rFonts w:ascii="華康魏碑體" w:eastAsia="華康魏碑體" w:hint="eastAsia"/>
          <w:sz w:val="28"/>
          <w:szCs w:val="28"/>
        </w:rPr>
      </w:pPr>
      <w:bookmarkStart w:id="0" w:name="_GoBack"/>
      <w:bookmarkEnd w:id="0"/>
    </w:p>
    <w:sectPr w:rsidR="003D25E7" w:rsidRPr="00A62468" w:rsidSect="00F875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CE" w:rsidRDefault="00C608CE" w:rsidP="00F87595">
      <w:r>
        <w:separator/>
      </w:r>
    </w:p>
  </w:endnote>
  <w:endnote w:type="continuationSeparator" w:id="0">
    <w:p w:rsidR="00C608CE" w:rsidRDefault="00C608CE" w:rsidP="00F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CE" w:rsidRDefault="00C608CE" w:rsidP="00F87595">
      <w:r>
        <w:separator/>
      </w:r>
    </w:p>
  </w:footnote>
  <w:footnote w:type="continuationSeparator" w:id="0">
    <w:p w:rsidR="00C608CE" w:rsidRDefault="00C608CE" w:rsidP="00F8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D"/>
    <w:rsid w:val="001955FC"/>
    <w:rsid w:val="00306226"/>
    <w:rsid w:val="003D25E7"/>
    <w:rsid w:val="00434418"/>
    <w:rsid w:val="004B4D6C"/>
    <w:rsid w:val="005913D6"/>
    <w:rsid w:val="009B2CA1"/>
    <w:rsid w:val="00A62468"/>
    <w:rsid w:val="00BE7B4C"/>
    <w:rsid w:val="00C449C8"/>
    <w:rsid w:val="00C608CE"/>
    <w:rsid w:val="00CB1A45"/>
    <w:rsid w:val="00E77893"/>
    <w:rsid w:val="00F34E25"/>
    <w:rsid w:val="00F87595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615D"/>
  <w15:chartTrackingRefBased/>
  <w15:docId w15:val="{CFC53096-9509-42BD-A33C-92F1DD8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25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25E7"/>
  </w:style>
  <w:style w:type="character" w:customStyle="1" w:styleId="a5">
    <w:name w:val="註解文字 字元"/>
    <w:basedOn w:val="a0"/>
    <w:link w:val="a4"/>
    <w:uiPriority w:val="99"/>
    <w:semiHidden/>
    <w:rsid w:val="003D25E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D25E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25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87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8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87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2021-11-04T06:46:00Z</dcterms:created>
  <dcterms:modified xsi:type="dcterms:W3CDTF">2021-11-05T02:29:00Z</dcterms:modified>
</cp:coreProperties>
</file>